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right="-799" w:firstLine="567"/>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before="0" w:after="0"/>
        <w:ind w:right="-799" w:firstLine="567"/>
        <w:jc w:val="center"/>
        <w:rPr/>
      </w:pPr>
      <w:r>
        <w:rPr>
          <w:rFonts w:cs="Times New Roman" w:ascii="Times New Roman" w:hAnsi="Times New Roman"/>
          <w:b/>
          <w:bCs/>
          <w:color w:val="000000"/>
          <w:sz w:val="24"/>
          <w:szCs w:val="24"/>
        </w:rPr>
        <w:t xml:space="preserve">Программа учебной дисциплины </w:t>
        <w:br/>
      </w:r>
      <w:r>
        <w:rPr>
          <w:rFonts w:cs="Times New Roman" w:ascii="Times New Roman" w:hAnsi="Times New Roman"/>
          <w:b/>
          <w:sz w:val="24"/>
          <w:szCs w:val="24"/>
        </w:rPr>
        <w:t>«</w:t>
      </w:r>
      <w:r>
        <w:rPr>
          <w:rFonts w:eastAsia="Times New Roman" w:cs="Times New Roman" w:ascii="Times New Roman" w:hAnsi="Times New Roman"/>
          <w:b/>
          <w:sz w:val="24"/>
          <w:szCs w:val="24"/>
        </w:rPr>
        <w:t>Параллельные и распределенные вычисления</w:t>
      </w:r>
      <w:r>
        <w:rPr>
          <w:rFonts w:cs="Times New Roman" w:ascii="Times New Roman" w:hAnsi="Times New Roman"/>
          <w:b/>
          <w:sz w:val="24"/>
          <w:szCs w:val="24"/>
        </w:rPr>
        <w:t>»</w:t>
      </w:r>
    </w:p>
    <w:p>
      <w:pPr>
        <w:pStyle w:val="Normal"/>
        <w:spacing w:before="0" w:after="0"/>
        <w:ind w:right="-799" w:firstLine="4678"/>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Утверждена </w:t>
      </w:r>
    </w:p>
    <w:p>
      <w:pPr>
        <w:pStyle w:val="Normal"/>
        <w:spacing w:before="0" w:after="0"/>
        <w:ind w:right="-799" w:firstLine="4678"/>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Академическим советом ООП</w:t>
      </w:r>
    </w:p>
    <w:p>
      <w:pPr>
        <w:pStyle w:val="Normal"/>
        <w:spacing w:before="0" w:after="0"/>
        <w:ind w:right="-799" w:firstLine="4678"/>
        <w:jc w:val="center"/>
        <w:rPr/>
      </w:pPr>
      <w:r>
        <w:rPr>
          <w:rFonts w:eastAsia="Times New Roman" w:cs="Times New Roman" w:ascii="Times New Roman" w:hAnsi="Times New Roman"/>
          <w:sz w:val="24"/>
          <w:szCs w:val="24"/>
        </w:rPr>
        <w:t>Протокол № от «__»_____20__ г.</w:t>
      </w:r>
    </w:p>
    <w:p>
      <w:pPr>
        <w:pStyle w:val="Normal"/>
        <w:spacing w:before="0" w:after="0"/>
        <w:ind w:right="-799" w:firstLine="4678"/>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7"/>
        <w:tblW w:w="9351" w:type="dxa"/>
        <w:jc w:val="left"/>
        <w:tblInd w:w="0" w:type="dxa"/>
        <w:tblCellMar>
          <w:top w:w="0" w:type="dxa"/>
          <w:left w:w="108" w:type="dxa"/>
          <w:bottom w:w="0" w:type="dxa"/>
          <w:right w:w="108" w:type="dxa"/>
        </w:tblCellMar>
        <w:tblLook w:noVBand="1" w:val="04a0" w:noHBand="0" w:lastColumn="0" w:firstColumn="1" w:lastRow="0" w:firstRow="1"/>
      </w:tblPr>
      <w:tblGrid>
        <w:gridCol w:w="2161"/>
        <w:gridCol w:w="7189"/>
      </w:tblGrid>
      <w:tr>
        <w:trPr/>
        <w:tc>
          <w:tcPr>
            <w:tcW w:w="2161" w:type="dxa"/>
            <w:tcBorders/>
            <w:shd w:fill="auto" w:val="cle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Автор </w:t>
            </w:r>
          </w:p>
        </w:tc>
        <w:tc>
          <w:tcPr>
            <w:tcW w:w="7189" w:type="dxa"/>
            <w:tcBorders/>
            <w:shd w:fill="auto" w:val="cle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Сухорослов О.В.</w:t>
            </w:r>
          </w:p>
        </w:tc>
      </w:tr>
      <w:tr>
        <w:trPr/>
        <w:tc>
          <w:tcPr>
            <w:tcW w:w="2161" w:type="dxa"/>
            <w:tcBorders/>
            <w:shd w:fill="auto" w:val="cle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Число кредитов </w:t>
            </w:r>
          </w:p>
        </w:tc>
        <w:tc>
          <w:tcPr>
            <w:tcW w:w="7189" w:type="dxa"/>
            <w:tcBorders/>
            <w:shd w:fill="auto" w:val="cle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2161" w:type="dxa"/>
            <w:tcBorders/>
            <w:shd w:fill="auto" w:val="cle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Контактная работа (час.) </w:t>
            </w:r>
          </w:p>
        </w:tc>
        <w:tc>
          <w:tcPr>
            <w:tcW w:w="7189" w:type="dxa"/>
            <w:tcBorders/>
            <w:shd w:fill="auto" w:val="cle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60</w:t>
            </w:r>
          </w:p>
        </w:tc>
      </w:tr>
      <w:tr>
        <w:trPr/>
        <w:tc>
          <w:tcPr>
            <w:tcW w:w="2161" w:type="dxa"/>
            <w:tcBorders/>
            <w:shd w:fill="auto" w:val="cle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Самостоятельная работа (час.) </w:t>
            </w:r>
          </w:p>
        </w:tc>
        <w:tc>
          <w:tcPr>
            <w:tcW w:w="7189" w:type="dxa"/>
            <w:tcBorders/>
            <w:shd w:fill="auto" w:val="cle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130</w:t>
            </w:r>
          </w:p>
        </w:tc>
      </w:tr>
      <w:tr>
        <w:trPr/>
        <w:tc>
          <w:tcPr>
            <w:tcW w:w="2161" w:type="dxa"/>
            <w:tcBorders/>
            <w:shd w:fill="auto" w:val="cle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Курс </w:t>
            </w:r>
          </w:p>
        </w:tc>
        <w:tc>
          <w:tcPr>
            <w:tcW w:w="7189" w:type="dxa"/>
            <w:tcBorders/>
            <w:shd w:fill="auto" w:val="clear"/>
          </w:tcPr>
          <w:p>
            <w:pPr>
              <w:pStyle w:val="Normal"/>
              <w:spacing w:lineRule="auto" w:line="240" w:before="0" w:after="0"/>
              <w:ind w:right="-799" w:hanging="0"/>
              <w:jc w:val="center"/>
              <w:rPr>
                <w:rFonts w:ascii="Times New Roman" w:hAnsi="Times New Roman" w:eastAsia="Times New Roman" w:cs="Times New Roman"/>
                <w:sz w:val="24"/>
                <w:szCs w:val="24"/>
              </w:rPr>
            </w:pPr>
            <w:bookmarkStart w:id="0" w:name="__DdeLink__322_4145813675"/>
            <w:r>
              <w:rPr>
                <w:rFonts w:eastAsia="Times New Roman" w:cs="Times New Roman" w:ascii="Times New Roman" w:hAnsi="Times New Roman"/>
                <w:sz w:val="24"/>
                <w:szCs w:val="24"/>
              </w:rPr>
              <w:t>Параллельные и распределенные вычисления</w:t>
            </w:r>
            <w:bookmarkEnd w:id="0"/>
          </w:p>
        </w:tc>
      </w:tr>
      <w:tr>
        <w:trPr/>
        <w:tc>
          <w:tcPr>
            <w:tcW w:w="2161" w:type="dxa"/>
            <w:tcBorders/>
            <w:shd w:fill="auto" w:val="clear"/>
          </w:tcPr>
          <w:p>
            <w:pPr>
              <w:pStyle w:val="Normal"/>
              <w:spacing w:lineRule="auto" w:line="240" w:before="0" w:after="0"/>
              <w:ind w:right="179" w:hanging="0"/>
              <w:rPr/>
            </w:pPr>
            <w:r>
              <w:rPr>
                <w:rFonts w:eastAsia="Times New Roman" w:cs="Times New Roman" w:ascii="Times New Roman" w:hAnsi="Times New Roman"/>
                <w:sz w:val="24"/>
                <w:szCs w:val="24"/>
              </w:rPr>
              <w:t>Формат изучения дисциплины</w:t>
            </w:r>
          </w:p>
        </w:tc>
        <w:tc>
          <w:tcPr>
            <w:tcW w:w="7189" w:type="dxa"/>
            <w:tcBorders/>
            <w:shd w:fill="auto" w:val="cle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Без использования онлайн курса</w:t>
            </w:r>
          </w:p>
        </w:tc>
      </w:tr>
    </w:tbl>
    <w:p>
      <w:pPr>
        <w:pStyle w:val="Normal"/>
        <w:spacing w:before="0" w:after="0"/>
        <w:ind w:right="-799" w:firstLine="567"/>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Web"/>
        <w:numPr>
          <w:ilvl w:val="0"/>
          <w:numId w:val="1"/>
        </w:numPr>
        <w:shd w:val="clear" w:color="auto" w:fill="FFFFFF"/>
        <w:spacing w:beforeAutospacing="0" w:before="0" w:afterAutospacing="0" w:after="0"/>
        <w:jc w:val="center"/>
        <w:textAlignment w:val="baseline"/>
        <w:rPr>
          <w:b/>
          <w:b/>
          <w:lang w:eastAsia="en-US"/>
        </w:rPr>
      </w:pPr>
      <w:r>
        <w:rPr>
          <w:b/>
          <w:lang w:eastAsia="en-US"/>
        </w:rPr>
        <w:t>ЦЕЛЬ, РЕЗУЛЬТАТЫ ОСВОЕНИЯ ДИСЦИПЛИНЫ И ПРЕРЕКВИЗИТЫ</w:t>
      </w:r>
    </w:p>
    <w:p>
      <w:pPr>
        <w:pStyle w:val="Normal"/>
        <w:spacing w:lineRule="auto" w:line="228" w:before="0" w:after="0"/>
        <w:ind w:right="40" w:firstLine="567"/>
        <w:jc w:val="both"/>
        <w:rPr/>
      </w:pPr>
      <w:r>
        <w:rPr>
          <w:rFonts w:eastAsia="Times New Roman" w:cs="Times New Roman" w:ascii="Times New Roman" w:hAnsi="Times New Roman"/>
          <w:sz w:val="24"/>
          <w:szCs w:val="24"/>
        </w:rPr>
        <w:t>Целями освоения дисциплины «Параллельные и распределенные вычисления» являются овладение основными концепциями параллельных и распределенных вычислений, классами высокопроизводительных систем, принципами реализации параллельных алгоритмов и используемыми моделями программирования, а также получение навыков практического использования соответствующих технологий и систем при решении прикладных задач..</w:t>
      </w:r>
    </w:p>
    <w:p>
      <w:pPr>
        <w:pStyle w:val="Normal"/>
        <w:spacing w:lineRule="exact" w:line="14"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pPr>
      <w:r>
        <w:rPr>
          <w:rFonts w:eastAsia="Times New Roman" w:cs="Times New Roman" w:ascii="Times New Roman" w:hAnsi="Times New Roman"/>
          <w:sz w:val="24"/>
          <w:szCs w:val="24"/>
        </w:rPr>
        <w:t>В результате освоения дисциплины студент должен:</w:t>
      </w:r>
    </w:p>
    <w:p>
      <w:pPr>
        <w:pStyle w:val="Normal"/>
        <w:spacing w:lineRule="exact" w:line="12"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cs="Times New Roman"/>
          <w:sz w:val="24"/>
          <w:szCs w:val="24"/>
        </w:rPr>
      </w:pPr>
      <w:r>
        <w:rPr>
          <w:rFonts w:eastAsia="Times New Roman" w:cs="Times New Roman" w:ascii="Times New Roman" w:hAnsi="Times New Roman"/>
          <w:b/>
          <w:bCs/>
          <w:sz w:val="24"/>
          <w:szCs w:val="24"/>
        </w:rPr>
        <w:t>знать:</w:t>
      </w:r>
    </w:p>
    <w:p>
      <w:pPr>
        <w:pStyle w:val="Normal"/>
        <w:tabs>
          <w:tab w:val="clear" w:pos="708"/>
          <w:tab w:val="left" w:pos="992" w:leader="none"/>
        </w:tabs>
        <w:spacing w:before="0" w:after="0"/>
        <w:ind w:firstLine="567"/>
        <w:jc w:val="both"/>
        <w:rPr/>
      </w:pPr>
      <w:r>
        <w:rPr>
          <w:rFonts w:eastAsia="Times New Roman" w:cs="Times New Roman" w:ascii="Times New Roman" w:hAnsi="Times New Roman"/>
          <w:sz w:val="24"/>
          <w:szCs w:val="24"/>
        </w:rPr>
        <w:t>- принципы разработки параллельных алгоритмов, основные модели параллельного программирования и распределенных вычислений, их области применения и ограничения.</w:t>
      </w:r>
    </w:p>
    <w:p>
      <w:pPr>
        <w:pStyle w:val="Normal"/>
        <w:spacing w:before="0" w:after="0"/>
        <w:ind w:firstLine="567"/>
        <w:jc w:val="both"/>
        <w:rPr/>
      </w:pPr>
      <w:r>
        <w:rPr>
          <w:rFonts w:eastAsia="Times New Roman" w:cs="Times New Roman" w:ascii="Times New Roman" w:hAnsi="Times New Roman"/>
          <w:b/>
          <w:bCs/>
          <w:sz w:val="24"/>
          <w:szCs w:val="24"/>
        </w:rPr>
        <w:t>уметь:</w:t>
      </w:r>
    </w:p>
    <w:p>
      <w:pPr>
        <w:pStyle w:val="Normal"/>
        <w:tabs>
          <w:tab w:val="clear" w:pos="708"/>
          <w:tab w:val="left" w:pos="1455" w:leader="none"/>
        </w:tabs>
        <w:spacing w:before="0" w:after="0"/>
        <w:ind w:firstLine="567"/>
        <w:jc w:val="both"/>
        <w:rPr/>
      </w:pPr>
      <w:r>
        <w:rPr>
          <w:rFonts w:eastAsia="Times New Roman" w:cs="Times New Roman" w:ascii="Times New Roman" w:hAnsi="Times New Roman"/>
          <w:sz w:val="24"/>
          <w:szCs w:val="24"/>
        </w:rPr>
        <w:t>- обосновать выбор той или иной системы, подхода или технологии для решения поставленной задачи;</w:t>
      </w:r>
    </w:p>
    <w:p>
      <w:pPr>
        <w:pStyle w:val="Normal"/>
        <w:tabs>
          <w:tab w:val="clear" w:pos="708"/>
          <w:tab w:val="left" w:pos="1455" w:leader="none"/>
        </w:tabs>
        <w:spacing w:before="0" w:after="0"/>
        <w:ind w:firstLine="567"/>
        <w:jc w:val="both"/>
        <w:rPr/>
      </w:pPr>
      <w:r>
        <w:rPr>
          <w:rFonts w:eastAsia="Times New Roman" w:cs="Times New Roman" w:ascii="Times New Roman" w:hAnsi="Times New Roman"/>
          <w:sz w:val="24"/>
          <w:szCs w:val="24"/>
        </w:rPr>
        <w:t>- реализовывать программы для различных классов высокопроизводительных систем с применением современных технологий параллельных и распределенных вычислений, оценивать эффективность и выполнять оптимизацию полученных реализаций;</w:t>
      </w:r>
    </w:p>
    <w:p>
      <w:pPr>
        <w:pStyle w:val="Normal"/>
        <w:tabs>
          <w:tab w:val="clear" w:pos="708"/>
          <w:tab w:val="left" w:pos="1455" w:leader="none"/>
        </w:tabs>
        <w:spacing w:before="0" w:after="0"/>
        <w:ind w:firstLine="567"/>
        <w:jc w:val="both"/>
        <w:rPr/>
      </w:pPr>
      <w:r>
        <w:rPr>
          <w:rFonts w:eastAsia="Times New Roman" w:cs="Times New Roman" w:ascii="Times New Roman" w:hAnsi="Times New Roman"/>
          <w:sz w:val="24"/>
          <w:szCs w:val="24"/>
        </w:rPr>
        <w:t>- применять полученные знания для решения прикладных задач.</w:t>
      </w:r>
    </w:p>
    <w:p>
      <w:pPr>
        <w:pStyle w:val="Normal"/>
        <w:spacing w:before="0" w:after="0"/>
        <w:ind w:firstLine="567"/>
        <w:jc w:val="both"/>
        <w:rPr>
          <w:rFonts w:ascii="Times New Roman" w:hAnsi="Times New Roman" w:cs="Times New Roman"/>
          <w:sz w:val="24"/>
          <w:szCs w:val="24"/>
        </w:rPr>
      </w:pPr>
      <w:r>
        <w:rPr>
          <w:rFonts w:eastAsia="Times New Roman" w:cs="Times New Roman" w:ascii="Times New Roman" w:hAnsi="Times New Roman"/>
          <w:b/>
          <w:bCs/>
          <w:sz w:val="24"/>
          <w:szCs w:val="24"/>
        </w:rPr>
        <w:t>владеть:</w:t>
      </w:r>
    </w:p>
    <w:p>
      <w:pPr>
        <w:pStyle w:val="Normal"/>
        <w:tabs>
          <w:tab w:val="clear" w:pos="708"/>
          <w:tab w:val="left" w:pos="1009" w:leader="none"/>
        </w:tabs>
        <w:spacing w:before="0" w:after="0"/>
        <w:ind w:firstLine="567"/>
        <w:jc w:val="both"/>
        <w:rPr/>
      </w:pPr>
      <w:r>
        <w:rPr>
          <w:rFonts w:eastAsia="Times New Roman" w:cs="Times New Roman" w:ascii="Times New Roman" w:hAnsi="Times New Roman"/>
          <w:sz w:val="24"/>
          <w:szCs w:val="24"/>
        </w:rPr>
        <w:t>- общей информацией о проблематике параллельных и распределенных вычислений;</w:t>
      </w:r>
    </w:p>
    <w:p>
      <w:pPr>
        <w:pStyle w:val="Normal"/>
        <w:tabs>
          <w:tab w:val="clear" w:pos="708"/>
          <w:tab w:val="left" w:pos="840" w:leader="none"/>
        </w:tabs>
        <w:spacing w:before="0" w:after="0"/>
        <w:ind w:firstLine="567"/>
        <w:jc w:val="both"/>
        <w:rPr/>
      </w:pPr>
      <w:r>
        <w:rPr>
          <w:rFonts w:eastAsia="Times New Roman" w:cs="Times New Roman" w:ascii="Times New Roman" w:hAnsi="Times New Roman"/>
          <w:sz w:val="24"/>
          <w:szCs w:val="24"/>
        </w:rPr>
        <w:t>- методами высокопроизводительных вычислений, технологиями параллельных и распределенных вычислений;</w:t>
      </w:r>
    </w:p>
    <w:p>
      <w:pPr>
        <w:pStyle w:val="Normal"/>
        <w:tabs>
          <w:tab w:val="clear" w:pos="708"/>
          <w:tab w:val="left" w:pos="1052" w:leader="none"/>
        </w:tabs>
        <w:spacing w:before="0" w:after="0"/>
        <w:ind w:firstLine="567"/>
        <w:jc w:val="both"/>
        <w:rPr/>
      </w:pPr>
      <w:r>
        <w:rPr>
          <w:rFonts w:eastAsia="Times New Roman" w:cs="Times New Roman" w:ascii="Times New Roman" w:hAnsi="Times New Roman"/>
          <w:sz w:val="24"/>
          <w:szCs w:val="24"/>
        </w:rPr>
        <w:t>- принципами разработки параллельных алгоритмов, моделями параллельного программирования и распределенных вычислений.</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pPr>
      <w:r>
        <w:rPr>
          <w:rFonts w:cs="Times New Roman" w:ascii="Times New Roman" w:hAnsi="Times New Roman"/>
          <w:sz w:val="24"/>
          <w:szCs w:val="24"/>
        </w:rPr>
        <w:t>Изучение дисциплины «</w:t>
      </w:r>
      <w:r>
        <w:rPr>
          <w:rFonts w:eastAsia="Times New Roman" w:cs="Times New Roman" w:ascii="Times New Roman" w:hAnsi="Times New Roman"/>
          <w:sz w:val="24"/>
          <w:szCs w:val="24"/>
        </w:rPr>
        <w:t>Параллельные и распределенные вычисления</w:t>
      </w:r>
      <w:r>
        <w:rPr>
          <w:rFonts w:cs="Times New Roman" w:ascii="Times New Roman" w:hAnsi="Times New Roman"/>
          <w:sz w:val="24"/>
          <w:szCs w:val="24"/>
        </w:rPr>
        <w:t>» базируется на следующих дисциплинах:</w:t>
      </w:r>
    </w:p>
    <w:p>
      <w:pPr>
        <w:pStyle w:val="Normal"/>
        <w:spacing w:before="0" w:after="0"/>
        <w:ind w:firstLine="567"/>
        <w:jc w:val="both"/>
        <w:rPr/>
      </w:pPr>
      <w:r>
        <w:rPr>
          <w:rFonts w:cs="Times New Roman" w:ascii="Times New Roman" w:hAnsi="Times New Roman"/>
          <w:sz w:val="24"/>
          <w:szCs w:val="24"/>
        </w:rPr>
        <w:t>- Алгоритмы и структуры данных;</w:t>
      </w:r>
    </w:p>
    <w:p>
      <w:pPr>
        <w:pStyle w:val="Normal"/>
        <w:spacing w:before="0" w:after="0"/>
        <w:ind w:firstLine="567"/>
        <w:jc w:val="both"/>
        <w:rPr/>
      </w:pPr>
      <w:r>
        <w:rPr>
          <w:rFonts w:cs="Times New Roman" w:ascii="Times New Roman" w:hAnsi="Times New Roman"/>
          <w:sz w:val="24"/>
          <w:szCs w:val="24"/>
        </w:rPr>
        <w:t>- Основы и методология программирования;</w:t>
      </w:r>
    </w:p>
    <w:p>
      <w:pPr>
        <w:pStyle w:val="Normal"/>
        <w:spacing w:before="0" w:after="0"/>
        <w:ind w:firstLine="567"/>
        <w:jc w:val="both"/>
        <w:rPr/>
      </w:pPr>
      <w:r>
        <w:rPr>
          <w:rFonts w:cs="Times New Roman" w:ascii="Times New Roman" w:hAnsi="Times New Roman"/>
          <w:sz w:val="24"/>
          <w:szCs w:val="24"/>
        </w:rPr>
        <w:t>- Алгоритмы и структуры данных — 2;</w:t>
      </w:r>
    </w:p>
    <w:p>
      <w:pPr>
        <w:pStyle w:val="Normal"/>
        <w:spacing w:before="0" w:after="0"/>
        <w:ind w:firstLine="567"/>
        <w:jc w:val="both"/>
        <w:rPr/>
      </w:pPr>
      <w:r>
        <w:rPr>
          <w:rFonts w:cs="Times New Roman" w:ascii="Times New Roman" w:hAnsi="Times New Roman"/>
          <w:sz w:val="24"/>
          <w:szCs w:val="24"/>
        </w:rPr>
        <w:t>- Архитектура компьютера и операционные системы.</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Для освоения учебной дисциплины студенты должны владеть следующими знаниями и компетенциями:</w:t>
      </w:r>
    </w:p>
    <w:p>
      <w:pPr>
        <w:pStyle w:val="Normal"/>
        <w:numPr>
          <w:ilvl w:val="0"/>
          <w:numId w:val="3"/>
        </w:numPr>
        <w:spacing w:before="0" w:after="0"/>
        <w:jc w:val="both"/>
        <w:rPr/>
      </w:pPr>
      <w:r>
        <w:rPr>
          <w:rFonts w:cs="Times New Roman" w:ascii="Times New Roman" w:hAnsi="Times New Roman"/>
          <w:sz w:val="24"/>
          <w:szCs w:val="24"/>
        </w:rPr>
        <w:t>знать основные алгоритмы и структуры данных, принципы их проектирования и анализа;</w:t>
      </w:r>
    </w:p>
    <w:p>
      <w:pPr>
        <w:pStyle w:val="Normal"/>
        <w:numPr>
          <w:ilvl w:val="0"/>
          <w:numId w:val="3"/>
        </w:numPr>
        <w:spacing w:before="0" w:after="0"/>
        <w:jc w:val="both"/>
        <w:rPr/>
      </w:pPr>
      <w:r>
        <w:rPr>
          <w:rFonts w:cs="Times New Roman" w:ascii="Times New Roman" w:hAnsi="Times New Roman"/>
          <w:sz w:val="24"/>
          <w:szCs w:val="24"/>
        </w:rPr>
        <w:t>уметь создавать программы, решающие задачи по заданному алгоритму, на языках С++ и Python;</w:t>
      </w:r>
    </w:p>
    <w:p>
      <w:pPr>
        <w:pStyle w:val="Normal"/>
        <w:numPr>
          <w:ilvl w:val="0"/>
          <w:numId w:val="3"/>
        </w:numPr>
        <w:spacing w:before="0" w:after="0"/>
        <w:jc w:val="both"/>
        <w:rPr/>
      </w:pPr>
      <w:r>
        <w:rPr>
          <w:rFonts w:cs="Times New Roman" w:ascii="Times New Roman" w:hAnsi="Times New Roman"/>
          <w:sz w:val="24"/>
          <w:szCs w:val="24"/>
        </w:rPr>
        <w:t>иметь навыки формализации и решения практических задач по программированию, использования технологий программирования и интегрированных сред;</w:t>
      </w:r>
    </w:p>
    <w:p>
      <w:pPr>
        <w:pStyle w:val="Normal"/>
        <w:numPr>
          <w:ilvl w:val="0"/>
          <w:numId w:val="3"/>
        </w:numPr>
        <w:spacing w:before="0" w:after="0"/>
        <w:jc w:val="both"/>
        <w:rPr/>
      </w:pPr>
      <w:r>
        <w:rPr>
          <w:rFonts w:cs="Times New Roman" w:ascii="Times New Roman" w:hAnsi="Times New Roman"/>
          <w:sz w:val="24"/>
          <w:szCs w:val="24"/>
        </w:rPr>
        <w:t>знать архитектуру компьютеров, принципы функционирования операционных систем и компьютерных сетей;</w:t>
      </w:r>
    </w:p>
    <w:p>
      <w:pPr>
        <w:pStyle w:val="Normal"/>
        <w:numPr>
          <w:ilvl w:val="0"/>
          <w:numId w:val="3"/>
        </w:numPr>
        <w:spacing w:before="0" w:after="0"/>
        <w:jc w:val="both"/>
        <w:rPr/>
      </w:pPr>
      <w:r>
        <w:rPr>
          <w:rFonts w:cs="Times New Roman" w:ascii="Times New Roman" w:hAnsi="Times New Roman"/>
          <w:sz w:val="24"/>
          <w:szCs w:val="24"/>
        </w:rPr>
        <w:t>уметь логически анализировать информацию и пользоваться документацией.</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pPr>
      <w:r>
        <w:rPr>
          <w:rFonts w:cs="Times New Roman" w:ascii="Times New Roman" w:hAnsi="Times New Roman"/>
          <w:sz w:val="24"/>
          <w:szCs w:val="24"/>
        </w:rPr>
        <w:t>Основные положения дисциплины должны быть использованы в дальнейшем при изучении следующих дисциплин:</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2"/>
        </w:numPr>
        <w:spacing w:before="0" w:after="0"/>
        <w:jc w:val="both"/>
        <w:rPr/>
      </w:pPr>
      <w:r>
        <w:rPr>
          <w:rFonts w:cs="Times New Roman" w:ascii="Times New Roman" w:hAnsi="Times New Roman"/>
          <w:sz w:val="24"/>
          <w:szCs w:val="24"/>
        </w:rPr>
        <w:t>Методы и системы обработки больших данных,</w:t>
      </w:r>
    </w:p>
    <w:p>
      <w:pPr>
        <w:pStyle w:val="Normal"/>
        <w:numPr>
          <w:ilvl w:val="0"/>
          <w:numId w:val="2"/>
        </w:numPr>
        <w:spacing w:before="0" w:after="0"/>
        <w:jc w:val="both"/>
        <w:rPr/>
      </w:pPr>
      <w:r>
        <w:rPr>
          <w:rFonts w:cs="Times New Roman" w:ascii="Times New Roman" w:hAnsi="Times New Roman"/>
          <w:sz w:val="24"/>
          <w:szCs w:val="24"/>
        </w:rPr>
        <w:t>Машинное обучение на больших данных,</w:t>
      </w:r>
    </w:p>
    <w:p>
      <w:pPr>
        <w:pStyle w:val="Normal"/>
        <w:numPr>
          <w:ilvl w:val="0"/>
          <w:numId w:val="2"/>
        </w:numPr>
        <w:spacing w:before="0" w:after="0"/>
        <w:jc w:val="both"/>
        <w:rPr/>
      </w:pPr>
      <w:r>
        <w:rPr>
          <w:rFonts w:cs="Times New Roman" w:ascii="Times New Roman" w:hAnsi="Times New Roman"/>
          <w:sz w:val="24"/>
          <w:szCs w:val="24"/>
        </w:rPr>
        <w:t>Научно-исследовательский семинар "Распределённые системы",</w:t>
      </w:r>
    </w:p>
    <w:p>
      <w:pPr>
        <w:pStyle w:val="Normal"/>
        <w:numPr>
          <w:ilvl w:val="0"/>
          <w:numId w:val="2"/>
        </w:numPr>
        <w:spacing w:before="0" w:after="0"/>
        <w:jc w:val="both"/>
        <w:rPr/>
      </w:pPr>
      <w:r>
        <w:rPr>
          <w:rFonts w:cs="Times New Roman" w:ascii="Times New Roman" w:hAnsi="Times New Roman"/>
          <w:sz w:val="24"/>
          <w:szCs w:val="24"/>
        </w:rPr>
        <w:t>при выполнении курсовых и выпускных квалификационных работ.</w:t>
      </w:r>
    </w:p>
    <w:p>
      <w:pPr>
        <w:pStyle w:val="Normal"/>
        <w:numPr>
          <w:ilvl w:val="0"/>
          <w:numId w:val="0"/>
        </w:numPr>
        <w:spacing w:before="0" w:after="0"/>
        <w:ind w:left="0" w:hanging="0"/>
        <w:jc w:val="both"/>
        <w:rPr>
          <w:rFonts w:ascii="Times New Roman" w:hAnsi="Times New Roman" w:cs="Times New Roman"/>
          <w:sz w:val="24"/>
          <w:szCs w:val="24"/>
        </w:rPr>
      </w:pPr>
      <w:r>
        <w:rPr>
          <w:rFonts w:cs="Times New Roman" w:ascii="Times New Roman" w:hAnsi="Times New Roman"/>
          <w:sz w:val="24"/>
          <w:szCs w:val="24"/>
        </w:rPr>
      </w:r>
    </w:p>
    <w:p>
      <w:pPr>
        <w:pStyle w:val="NormalWeb"/>
        <w:numPr>
          <w:ilvl w:val="0"/>
          <w:numId w:val="1"/>
        </w:numPr>
        <w:shd w:val="clear" w:color="auto" w:fill="FFFFFF"/>
        <w:spacing w:beforeAutospacing="0" w:before="0" w:afterAutospacing="0" w:after="0"/>
        <w:jc w:val="center"/>
        <w:textAlignment w:val="baseline"/>
        <w:rPr/>
      </w:pPr>
      <w:r>
        <w:rPr>
          <w:b/>
          <w:lang w:eastAsia="en-US"/>
        </w:rPr>
        <w:t>СОДЕРЖАНИЕ</w:t>
      </w:r>
      <w:r>
        <w:rPr>
          <w:b/>
          <w:bCs/>
          <w:color w:val="000000"/>
        </w:rPr>
        <w:t xml:space="preserve"> УЧЕБНОЙ ДИСЦИПЛИНЫ</w:t>
      </w:r>
    </w:p>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both"/>
        <w:rPr>
          <w:b/>
          <w:b/>
          <w:bCs/>
        </w:rPr>
      </w:pPr>
      <w:r>
        <w:rPr>
          <w:rFonts w:cs="Times New Roman" w:ascii="Times New Roman" w:hAnsi="Times New Roman"/>
          <w:b/>
          <w:bCs/>
          <w:sz w:val="24"/>
          <w:szCs w:val="24"/>
        </w:rPr>
        <w:t>Тема 1. Concurrency и многопоточное программирование</w:t>
      </w:r>
    </w:p>
    <w:p>
      <w:pPr>
        <w:pStyle w:val="Normal"/>
        <w:spacing w:before="0" w:after="0"/>
        <w:jc w:val="both"/>
        <w:rPr>
          <w:b w:val="false"/>
          <w:b w:val="false"/>
          <w:bCs w:val="false"/>
        </w:rPr>
      </w:pPr>
      <w:r>
        <w:rPr>
          <w:rFonts w:cs="Times New Roman" w:ascii="Times New Roman" w:hAnsi="Times New Roman"/>
          <w:b w:val="false"/>
          <w:bCs w:val="false"/>
          <w:sz w:val="24"/>
          <w:szCs w:val="24"/>
        </w:rPr>
        <w:t>Понятие одновременности (concurrency). Области применения и проблематика. Способы реализации одновременных систем, процессы и потоки, программный инструментарий. Основы многопоточного программирования на языке C++. Типичные ошибки многопоточного программирования. Состояние гонки (race condition). Безопасность (safety). Взаимное исключение. Взаимная блокировка (dealock). Живучесть (liveness). Модель памяти и низкоуровневые примитивы синхронизации. Условная синхронизация. Реализация схемы “Producer-Consumer”. Потокобезопасные структуры данных. Асинхронные вычисления. Конструкции future и promise. Пул потоков. Преимущества и недостатки явных блокировок (locks). Альтернативные подходы к реализации одновременных программ.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b/>
          <w:b/>
          <w:bCs/>
        </w:rPr>
      </w:pPr>
      <w:r>
        <w:rPr>
          <w:rFonts w:cs="Times New Roman" w:ascii="Times New Roman" w:hAnsi="Times New Roman"/>
          <w:b/>
          <w:bCs/>
          <w:sz w:val="24"/>
          <w:szCs w:val="24"/>
        </w:rPr>
        <w:t>Тема 2. Основы параллельных вычислений</w:t>
      </w:r>
    </w:p>
    <w:p>
      <w:pPr>
        <w:pStyle w:val="Normal"/>
        <w:spacing w:before="0" w:after="0"/>
        <w:jc w:val="both"/>
        <w:rPr>
          <w:b w:val="false"/>
          <w:b w:val="false"/>
          <w:bCs w:val="false"/>
        </w:rPr>
      </w:pPr>
      <w:r>
        <w:rPr>
          <w:rFonts w:cs="Times New Roman" w:ascii="Times New Roman" w:hAnsi="Times New Roman"/>
          <w:b w:val="false"/>
          <w:bCs w:val="false"/>
          <w:sz w:val="24"/>
          <w:szCs w:val="24"/>
        </w:rPr>
        <w:t xml:space="preserve">Связь между concurrency и параллелизмом. Области применения и проблематика параллельных вычислений. Современные параллельные вычислительные системы. Классификация Флинна. Системы с общей разделяемой памятью. Симметричные мультипроцессоры (SMP). Неоднородный доступ к памяти (NUMA). Системы с распределенной памятью. Массивно-параллельные системы (MPP). Вычислительные кластеры. Распределенные вычислительные системы. Гибридные системы. Ускорители и сопроцессоры. </w:t>
      </w:r>
    </w:p>
    <w:p>
      <w:pPr>
        <w:pStyle w:val="Normal"/>
        <w:spacing w:before="0" w:after="0"/>
        <w:jc w:val="both"/>
        <w:rPr>
          <w:b w:val="false"/>
          <w:b w:val="false"/>
          <w:bCs w:val="false"/>
        </w:rPr>
      </w:pPr>
      <w:r>
        <w:rPr>
          <w:rFonts w:cs="Times New Roman" w:ascii="Times New Roman" w:hAnsi="Times New Roman"/>
          <w:b w:val="false"/>
          <w:bCs w:val="false"/>
          <w:sz w:val="24"/>
          <w:szCs w:val="24"/>
        </w:rPr>
        <w:t>Теоретические основы параллельных вычислений. Анализ внутренней структуры алгоритма и выявление параллелизма. Показатели качества параллельного алгоритма. Законы Амдала и Густафсона-Барсиса. Принципы разработки параллельных алгоритмов. Методология PCAM. Декомпозиция на подзадачи. Типовые структуры параллельных алгоритмов (параллелизм по заданиям, разделяй и властвуй, геометрическая декомпозиция, рекурсивные данные, конвейерная обработка, координация на основе событий). Учёт взаимодействий между подзадачами. Масштабирование подзадач. Распределение подзадач между процессорами. Современные технологии параллельного программирования. Типовые модели параллельного программирования и шаблоны.</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b/>
          <w:b/>
          <w:bCs/>
        </w:rPr>
      </w:pPr>
      <w:r>
        <w:rPr>
          <w:rFonts w:cs="Times New Roman" w:ascii="Times New Roman" w:hAnsi="Times New Roman"/>
          <w:b/>
          <w:bCs/>
          <w:sz w:val="24"/>
          <w:szCs w:val="24"/>
        </w:rPr>
        <w:t>Тема 3. Параллельное программирование на системах с общей памятью</w:t>
      </w:r>
    </w:p>
    <w:p>
      <w:pPr>
        <w:pStyle w:val="Normal"/>
        <w:spacing w:before="0" w:after="0"/>
        <w:jc w:val="both"/>
        <w:rPr>
          <w:b w:val="false"/>
          <w:b w:val="false"/>
          <w:bCs w:val="false"/>
        </w:rPr>
      </w:pPr>
      <w:r>
        <w:rPr>
          <w:rFonts w:cs="Times New Roman" w:ascii="Times New Roman" w:hAnsi="Times New Roman"/>
          <w:b w:val="false"/>
          <w:bCs w:val="false"/>
          <w:sz w:val="24"/>
          <w:szCs w:val="24"/>
        </w:rPr>
        <w:t xml:space="preserve">Основы параллельного программирования на системах с общей памятью на примере технологии OpenMP. Развитие стандарта OpenMP, существующие реализации. Модель выполнения “ветвление-слияние”. Основные директивы и функции OpenMP для языка C++. Атрибуты видимости данных. Ложное разделение данных. Редукция. Оптимизация циклов. Распределение итераций цикла между потоками. Рекурсивный параллелизм, директива task. Привязка потоков к ядрам процессора. Особенности стандарта OpenMP 4.0. Отладка и оптимизация OpenMP-программ.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b/>
          <w:b/>
          <w:bCs/>
        </w:rPr>
      </w:pPr>
      <w:r>
        <w:rPr>
          <w:rFonts w:cs="Times New Roman" w:ascii="Times New Roman" w:hAnsi="Times New Roman"/>
          <w:b/>
          <w:bCs/>
          <w:sz w:val="24"/>
          <w:szCs w:val="24"/>
        </w:rPr>
        <w:t>Тема 4. Параллельные вычисления на графических процессорах</w:t>
      </w:r>
    </w:p>
    <w:p>
      <w:pPr>
        <w:pStyle w:val="Normal"/>
        <w:spacing w:before="0" w:after="0"/>
        <w:jc w:val="both"/>
        <w:rPr>
          <w:b w:val="false"/>
          <w:b w:val="false"/>
          <w:bCs w:val="false"/>
        </w:rPr>
      </w:pPr>
      <w:r>
        <w:rPr>
          <w:rFonts w:cs="Times New Roman" w:ascii="Times New Roman" w:hAnsi="Times New Roman"/>
          <w:b w:val="false"/>
          <w:bCs w:val="false"/>
          <w:sz w:val="24"/>
          <w:szCs w:val="24"/>
        </w:rPr>
        <w:t>Введение в параллельное программирование на графических процессорах (GPU). Особенности архитектуры GPU, отличия от CPU, область применения. Основные этапы проведения вычислений на GPU. Модель вычислений, понятие kernel, выполнение kernel на GPU. Примеры технологий для параллельных вычислений на GPU. Знакомство с технологией CUDA C. Модель программирования, понятия грида и блока потоков, выбор оптимальных параметров запуска. Иерархия памяти GPU, оптимизация работы с памятью. Расхождение потоков, способы устранения. Примеры шаблонов вычислений на GPU:  гистограмма, свёртка, редукция, префиксная сумма.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b/>
          <w:b/>
          <w:bCs/>
        </w:rPr>
      </w:pPr>
      <w:r>
        <w:rPr>
          <w:rFonts w:cs="Times New Roman" w:ascii="Times New Roman" w:hAnsi="Times New Roman"/>
          <w:b/>
          <w:bCs/>
          <w:sz w:val="24"/>
          <w:szCs w:val="24"/>
        </w:rPr>
        <w:t>Тема 5. Параллельное программирование на системах с распределенной памятью</w:t>
      </w:r>
    </w:p>
    <w:p>
      <w:pPr>
        <w:pStyle w:val="Normal"/>
        <w:spacing w:before="0" w:after="0"/>
        <w:jc w:val="both"/>
        <w:rPr>
          <w:b w:val="false"/>
          <w:b w:val="false"/>
          <w:bCs w:val="false"/>
        </w:rPr>
      </w:pPr>
      <w:r>
        <w:rPr>
          <w:rFonts w:cs="Times New Roman" w:ascii="Times New Roman" w:hAnsi="Times New Roman"/>
          <w:b w:val="false"/>
          <w:bCs w:val="false"/>
          <w:sz w:val="24"/>
          <w:szCs w:val="24"/>
        </w:rPr>
        <w:t>Основы параллельного программирования на системах с распределенной памятью на примере технологии MPI. Развитие стандарта MPI, существующие реализации. Модель программирования SPMD. Коммуникатор. Основные функции MPI для языка C и их аналоги для языка C++ из библиотеки Boost.MPI. Запуск MPI-программ на кластере. Передача сообщений между парами процессов (точка-точка). Блокирующие, неблокирующие и совмещенные функции обмена сообщениями. Использование неблокирующих функций для перекрытия вычислений и обмена данными. Коллективные взаимодействия процессов (обмен данными, коллективные вычисления, синхронизация). Редукция, встроенные и пользовательские операции. Виртуальные топологии. Пересылка разнотипных данных, пользовательские типы данных и упаковка данных. Особенности стандартов MPI-2 и MPI-3. Отладка и оптимизация MPI-программ.</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b/>
          <w:b/>
          <w:bCs/>
        </w:rPr>
      </w:pPr>
      <w:r>
        <w:rPr>
          <w:rFonts w:cs="Times New Roman" w:ascii="Times New Roman" w:hAnsi="Times New Roman"/>
          <w:b/>
          <w:bCs/>
          <w:sz w:val="24"/>
          <w:szCs w:val="24"/>
        </w:rPr>
        <w:t>Тема 6. Распределенные системы и технологии распределенных вычислений</w:t>
      </w:r>
    </w:p>
    <w:p>
      <w:pPr>
        <w:pStyle w:val="Normal"/>
        <w:spacing w:before="0" w:after="0"/>
        <w:jc w:val="both"/>
        <w:rPr>
          <w:b w:val="false"/>
          <w:b w:val="false"/>
          <w:bCs w:val="false"/>
        </w:rPr>
      </w:pPr>
      <w:r>
        <w:rPr>
          <w:rFonts w:cs="Times New Roman" w:ascii="Times New Roman" w:hAnsi="Times New Roman"/>
          <w:b w:val="false"/>
          <w:bCs w:val="false"/>
          <w:sz w:val="24"/>
          <w:szCs w:val="24"/>
        </w:rPr>
        <w:t>Области применения, характерные особенности и виды распределенных систем. Проблемы построения распределенных систем. Архитектурные элементы распределенных систем. Парадигмы взаимодействия распределенных процессов. Клиент-серверные и peer-to-peer системы. Централизованные и децентрализованные системы. Отображение на физические узлы, шардинг, репликация, кэширование, мобильный код. Технологии распределенных вычислений, гриды, добровольные вычисления, облачные вычислительные системы.</w:t>
      </w:r>
    </w:p>
    <w:p>
      <w:pPr>
        <w:pStyle w:val="Normal"/>
        <w:spacing w:before="0" w:after="0"/>
        <w:jc w:val="both"/>
        <w:rPr>
          <w:b w:val="false"/>
          <w:b w:val="false"/>
          <w:bCs w:val="false"/>
        </w:rPr>
      </w:pPr>
      <w:r>
        <w:rPr>
          <w:rFonts w:cs="Times New Roman" w:ascii="Times New Roman" w:hAnsi="Times New Roman"/>
          <w:b w:val="false"/>
          <w:bCs w:val="false"/>
          <w:sz w:val="24"/>
          <w:szCs w:val="24"/>
        </w:rPr>
        <w:t>Сетевые протоколы UDP и TCP. Реализация распределенных приложений с использованием сетевых сокетов. Технологии распределенного программирования, промежуточное программное обеспечение (middleware). Удалённый вызов процедур, распределенные объекты, веб-сервисы, рассылка сообщений. Реализация распределенных приложений на языке Python с использованием библиотеки Pyro.</w:t>
      </w:r>
    </w:p>
    <w:p>
      <w:pPr>
        <w:pStyle w:val="Normal"/>
        <w:spacing w:before="0" w:after="0"/>
        <w:jc w:val="both"/>
        <w:rPr>
          <w:b w:val="false"/>
          <w:b w:val="false"/>
          <w:bCs w:val="false"/>
        </w:rPr>
      </w:pPr>
      <w:r>
        <w:rPr>
          <w:rFonts w:cs="Times New Roman" w:ascii="Times New Roman" w:hAnsi="Times New Roman"/>
          <w:b w:val="false"/>
          <w:bCs w:val="false"/>
          <w:sz w:val="24"/>
          <w:szCs w:val="24"/>
        </w:rPr>
        <w:t>Теоретические основы распределенных вычислений, типовые задачи и примеры распределенных алгоритмов. Порядок событий, логические и векторные часы. Построение согласованного глобального состояния (snapshot).  Взаимное исключение. Выборы. Консенсус и родственные задачи. Обнаружение отказов, обеспечение отказоустойчивости. Репликация данных и согласованность. Теорема CAP. Практические реализации, система Apache Zookeeper, алгоритм Raft.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b/>
          <w:b/>
          <w:bCs/>
        </w:rPr>
      </w:pPr>
      <w:r>
        <w:rPr>
          <w:rFonts w:cs="Times New Roman" w:ascii="Times New Roman" w:hAnsi="Times New Roman"/>
          <w:b/>
          <w:bCs/>
          <w:sz w:val="24"/>
          <w:szCs w:val="24"/>
        </w:rPr>
        <w:t>Тема 7. Распределенная обработка больших данных</w:t>
      </w:r>
    </w:p>
    <w:p>
      <w:pPr>
        <w:pStyle w:val="Normal"/>
        <w:spacing w:before="0" w:after="0"/>
        <w:jc w:val="both"/>
        <w:rPr>
          <w:b w:val="false"/>
          <w:b w:val="false"/>
          <w:bCs w:val="false"/>
        </w:rPr>
      </w:pPr>
      <w:r>
        <w:rPr>
          <w:rFonts w:cs="Times New Roman" w:ascii="Times New Roman" w:hAnsi="Times New Roman"/>
          <w:b w:val="false"/>
          <w:bCs w:val="false"/>
          <w:sz w:val="24"/>
          <w:szCs w:val="24"/>
        </w:rPr>
        <w:t>Феномен Big Data, проблемы хранения и обработки больших объемов данных. Модель программирования MapReduce. Функции map, reduce, partition, combine и compare. Область применения и примеры задач. Принципы распределенной реализации MapReduce на кластерных системах.      Платформа Apache Hadoop, архитектура Hadoop-кластера, основные компоненты платформы. Приёмы и стратегии, используемые при реализации MapReduce-программ. Ограничения модели MapReduce, расширения и альтернативные подходы. Система Apache Spark, модель программирования, сравнение с MapReduce.</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b/>
          <w:b/>
          <w:bCs/>
        </w:rPr>
      </w:pPr>
      <w:r>
        <w:rPr>
          <w:rFonts w:cs="Times New Roman" w:ascii="Times New Roman" w:hAnsi="Times New Roman"/>
          <w:b/>
          <w:bCs/>
          <w:sz w:val="24"/>
          <w:szCs w:val="24"/>
        </w:rPr>
        <w:t>Тема 8. Облачные вычисления</w:t>
      </w:r>
    </w:p>
    <w:p>
      <w:pPr>
        <w:pStyle w:val="Normal"/>
        <w:spacing w:before="0" w:after="0"/>
        <w:jc w:val="both"/>
        <w:rPr>
          <w:b w:val="false"/>
          <w:b w:val="false"/>
          <w:bCs w:val="false"/>
        </w:rPr>
      </w:pPr>
      <w:r>
        <w:rPr>
          <w:rFonts w:cs="Times New Roman" w:ascii="Times New Roman" w:hAnsi="Times New Roman"/>
          <w:b w:val="false"/>
          <w:bCs w:val="false"/>
          <w:sz w:val="24"/>
          <w:szCs w:val="24"/>
        </w:rPr>
        <w:t>Концепция облачных вычислений. Характерные черты облачных систем. Модели и примеры облачных сервисов. Примеры использования облачных инфраструктур и сервисов.  Работа с облачной инфраструктурой.</w:t>
      </w:r>
    </w:p>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4"/>
        </w:numPr>
        <w:tabs>
          <w:tab w:val="clear" w:pos="708"/>
          <w:tab w:val="left" w:pos="2115" w:leader="none"/>
        </w:tabs>
        <w:jc w:val="center"/>
        <w:rPr/>
      </w:pPr>
      <w:r>
        <w:rPr>
          <w:rFonts w:cs="Times New Roman" w:ascii="Times New Roman" w:hAnsi="Times New Roman"/>
          <w:b/>
          <w:sz w:val="24"/>
          <w:szCs w:val="24"/>
        </w:rPr>
        <w:t>ОЦЕНИВАНИЕ</w:t>
      </w:r>
    </w:p>
    <w:p>
      <w:pPr>
        <w:pStyle w:val="Normal"/>
        <w:spacing w:lineRule="exact" w:line="322"/>
        <w:rPr>
          <w:rFonts w:ascii="Times New Roman" w:hAnsi="Times New Roman" w:eastAsia="Times New Roman" w:cs="Times New Roman"/>
          <w:sz w:val="24"/>
          <w:szCs w:val="24"/>
        </w:rPr>
      </w:pPr>
      <w:r>
        <w:rPr>
          <w:rFonts w:eastAsia="Times New Roman" w:cs="Times New Roman" w:ascii="Times New Roman" w:hAnsi="Times New Roman"/>
          <w:sz w:val="24"/>
          <w:szCs w:val="24"/>
        </w:rPr>
        <w:t>Результирующая оценка за дисциплину рассчитывается следующим образом:</w:t>
      </w:r>
    </w:p>
    <w:p>
      <w:pPr>
        <w:pStyle w:val="Normal"/>
        <w:spacing w:lineRule="exact" w:line="322"/>
        <w:rPr>
          <w:rFonts w:ascii="Times New Roman" w:hAnsi="Times New Roman" w:eastAsia="Times New Roman" w:cs="Times New Roman"/>
          <w:sz w:val="24"/>
          <w:szCs w:val="24"/>
        </w:rPr>
      </w:pPr>
      <w:r>
        <w:rPr>
          <w:rFonts w:eastAsia="Times New Roman" w:cs="Times New Roman" w:ascii="Times New Roman" w:hAnsi="Times New Roman"/>
          <w:sz w:val="24"/>
          <w:szCs w:val="24"/>
        </w:rPr>
        <w:t>Орезульт = 0,8·Онакопл + 0,2·Оэкзамен</w:t>
      </w:r>
    </w:p>
    <w:p>
      <w:pPr>
        <w:pStyle w:val="Normal"/>
        <w:spacing w:lineRule="exact" w:line="322"/>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Накопленная оценка Онакопл формируется на основе результатов текущего контроля (баллов за домашние задания, дополнительных баллов за работу на семинарах). Формула расчёта накопленной оценки объявляется студентам в начале курса. </w:t>
      </w:r>
    </w:p>
    <w:p>
      <w:pPr>
        <w:pStyle w:val="Normal"/>
        <w:spacing w:lineRule="exact" w:line="322"/>
        <w:rPr>
          <w:rFonts w:ascii="Times New Roman" w:hAnsi="Times New Roman" w:eastAsia="Times New Roman" w:cs="Times New Roman"/>
          <w:sz w:val="24"/>
          <w:szCs w:val="24"/>
        </w:rPr>
      </w:pPr>
      <w:r>
        <w:rPr>
          <w:rFonts w:eastAsia="Times New Roman" w:cs="Times New Roman" w:ascii="Times New Roman" w:hAnsi="Times New Roman"/>
          <w:sz w:val="24"/>
          <w:szCs w:val="24"/>
        </w:rPr>
        <w:t>Способ округления результирующей оценки - арифметический (до ближайшего целого числа).</w:t>
      </w:r>
    </w:p>
    <w:p>
      <w:pPr>
        <w:pStyle w:val="Normal"/>
        <w:numPr>
          <w:ilvl w:val="0"/>
          <w:numId w:val="5"/>
        </w:numPr>
        <w:tabs>
          <w:tab w:val="clear" w:pos="708"/>
          <w:tab w:val="left" w:pos="2115" w:leader="none"/>
        </w:tabs>
        <w:jc w:val="center"/>
        <w:rPr/>
      </w:pPr>
      <w:r>
        <w:rPr>
          <w:rFonts w:cs="Times New Roman" w:ascii="Times New Roman" w:hAnsi="Times New Roman"/>
          <w:b/>
          <w:sz w:val="24"/>
          <w:szCs w:val="24"/>
        </w:rPr>
        <w:t>ПРИМЕРЫ ОЦЕНОЧНЫХ СРЕДСТВ</w:t>
      </w:r>
    </w:p>
    <w:p>
      <w:pPr>
        <w:pStyle w:val="Heading1"/>
        <w:rPr>
          <w:rFonts w:ascii="Times New Roman" w:hAnsi="Times New Roman" w:eastAsia="Times New Roman" w:cs="Times New Roman"/>
          <w:b/>
          <w:b/>
          <w:bCs/>
          <w:sz w:val="24"/>
          <w:szCs w:val="24"/>
        </w:rPr>
      </w:pPr>
      <w:r>
        <w:rPr>
          <w:rFonts w:eastAsia="Times New Roman" w:cs="Times New Roman" w:ascii="Times New Roman" w:hAnsi="Times New Roman"/>
          <w:b/>
          <w:bCs/>
          <w:color w:val="auto"/>
          <w:sz w:val="24"/>
          <w:szCs w:val="24"/>
        </w:rPr>
        <w:t>Примеры задач для домашних заданий</w:t>
      </w:r>
    </w:p>
    <w:p>
      <w:pPr>
        <w:pStyle w:val="Normal"/>
        <w:rPr>
          <w:sz w:val="24"/>
          <w:szCs w:val="24"/>
        </w:rPr>
      </w:pPr>
      <w:r>
        <w:rPr>
          <w:rFonts w:eastAsia="Times New Roman" w:cs="Times New Roman" w:ascii="Times New Roman" w:hAnsi="Times New Roman"/>
          <w:color w:val="auto"/>
          <w:sz w:val="24"/>
          <w:szCs w:val="24"/>
        </w:rPr>
        <w:t xml:space="preserve">    </w:t>
      </w:r>
      <w:r>
        <w:rPr>
          <w:rFonts w:eastAsia="Times New Roman" w:cs="Times New Roman" w:ascii="Times New Roman" w:hAnsi="Times New Roman"/>
          <w:color w:val="auto"/>
          <w:sz w:val="24"/>
          <w:szCs w:val="24"/>
        </w:rPr>
        <w:t>1. Задача об обедающих философах.</w:t>
      </w:r>
    </w:p>
    <w:p>
      <w:pPr>
        <w:pStyle w:val="Normal"/>
        <w:rPr>
          <w:sz w:val="24"/>
          <w:szCs w:val="24"/>
        </w:rPr>
      </w:pPr>
      <w:r>
        <w:rPr>
          <w:rFonts w:eastAsia="Times New Roman" w:cs="Times New Roman" w:ascii="Times New Roman" w:hAnsi="Times New Roman"/>
          <w:color w:val="auto"/>
          <w:sz w:val="24"/>
          <w:szCs w:val="24"/>
        </w:rPr>
        <w:t xml:space="preserve">    </w:t>
      </w:r>
      <w:r>
        <w:rPr>
          <w:rFonts w:eastAsia="Times New Roman" w:cs="Times New Roman" w:ascii="Times New Roman" w:hAnsi="Times New Roman"/>
          <w:color w:val="auto"/>
          <w:sz w:val="24"/>
          <w:szCs w:val="24"/>
        </w:rPr>
        <w:t>2. Параллельная реализация метода k-средних на OpenMP.</w:t>
      </w:r>
    </w:p>
    <w:p>
      <w:pPr>
        <w:pStyle w:val="Normal"/>
        <w:rPr>
          <w:sz w:val="24"/>
          <w:szCs w:val="24"/>
        </w:rPr>
      </w:pPr>
      <w:r>
        <w:rPr>
          <w:rFonts w:eastAsia="Times New Roman" w:cs="Times New Roman" w:ascii="Times New Roman" w:hAnsi="Times New Roman"/>
          <w:color w:val="auto"/>
          <w:sz w:val="24"/>
          <w:szCs w:val="24"/>
        </w:rPr>
        <w:t xml:space="preserve">    </w:t>
      </w:r>
      <w:r>
        <w:rPr>
          <w:rFonts w:eastAsia="Times New Roman" w:cs="Times New Roman" w:ascii="Times New Roman" w:hAnsi="Times New Roman"/>
          <w:color w:val="auto"/>
          <w:sz w:val="24"/>
          <w:szCs w:val="24"/>
        </w:rPr>
        <w:t>3. Реализация умножения матриц на GPU.</w:t>
      </w:r>
    </w:p>
    <w:p>
      <w:pPr>
        <w:pStyle w:val="Normal"/>
        <w:rPr>
          <w:sz w:val="24"/>
          <w:szCs w:val="24"/>
        </w:rPr>
      </w:pPr>
      <w:r>
        <w:rPr>
          <w:rFonts w:eastAsia="Times New Roman" w:cs="Times New Roman" w:ascii="Times New Roman" w:hAnsi="Times New Roman"/>
          <w:color w:val="auto"/>
          <w:sz w:val="24"/>
          <w:szCs w:val="24"/>
        </w:rPr>
        <w:t xml:space="preserve">    </w:t>
      </w:r>
      <w:r>
        <w:rPr>
          <w:rFonts w:eastAsia="Times New Roman" w:cs="Times New Roman" w:ascii="Times New Roman" w:hAnsi="Times New Roman"/>
          <w:color w:val="auto"/>
          <w:sz w:val="24"/>
          <w:szCs w:val="24"/>
        </w:rPr>
        <w:t>4. Численное решение уравнения теплопроводности с использованием MPI.</w:t>
      </w:r>
    </w:p>
    <w:p>
      <w:pPr>
        <w:pStyle w:val="Normal"/>
        <w:rPr>
          <w:sz w:val="24"/>
          <w:szCs w:val="24"/>
        </w:rPr>
      </w:pPr>
      <w:r>
        <w:rPr>
          <w:rFonts w:eastAsia="Times New Roman" w:cs="Times New Roman" w:ascii="Times New Roman" w:hAnsi="Times New Roman"/>
          <w:color w:val="auto"/>
          <w:sz w:val="24"/>
          <w:szCs w:val="24"/>
        </w:rPr>
        <w:t xml:space="preserve">    </w:t>
      </w:r>
      <w:r>
        <w:rPr>
          <w:rFonts w:eastAsia="Times New Roman" w:cs="Times New Roman" w:ascii="Times New Roman" w:hAnsi="Times New Roman"/>
          <w:color w:val="auto"/>
          <w:sz w:val="24"/>
          <w:szCs w:val="24"/>
        </w:rPr>
        <w:t>5. Реализация отказоустойчивой распределенной системы обработки заданий.</w:t>
      </w:r>
    </w:p>
    <w:p>
      <w:pPr>
        <w:pStyle w:val="Normal"/>
        <w:spacing w:lineRule="auto" w:line="290"/>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Примерный перечень вопросов к экзамену по дисциплине</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Понятие одновременности (concurrency). Области применения и проблематика. Способы реализации одновременных систем, процессы и потоки, программный инструментарий. Основные примитивы многопоточного программирования на C++.</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Типичные ошибки многопоточного программирования и способы их устранения. Состояние гонки (race condition). Безопасность (safety). Взаимное исключение. Взаимная блокировка (deadlock), необходимые условия возникновения. Живучесть (liveness).</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Условная синхронизация, std::condition_variable. Потокобезопасная реализация схемы “Producer-Consumer”. Асинхронные вычисления, std::async. Примитивы future и promise.</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Атомарные переменные (std::atomic). Атомарные read-modify-write инструкции процессоров. Низкоуровневые эффекты и примитивы синхронизации. Операции с неявными барьерами доступа к памяти.</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Преимущества и недостатки явных блокировок (locks). Альтернативные подходы к реализации одновременных программ. Акторы (actors). Программная транзакционная память (STM). Программирование потоков данных (dataflow).</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Параллельные вычислительные системы. Instruction-level parallelism (ILP). Thread-level parallelism (TLP). Классификация Флинна. Системы с общей памятью. Системы с распределенной памятью. Гибридные системы.</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Теоретические основы параллельных вычислений. Анализ внутренней структуры алгоритма и выявление параллелизма. Модель параллельного алгоритма. Показатели качества параллельного алгоритма. Законы Амдала и Густафсона-Барсиса.</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Современные технологии параллельного программирования, разновидности и примеры. Типовые модели программирования и шаблоны. Loop Parallelism. Single Program Multiple Data. Partitioned Global Address Space. Master/Worker. Рекурсивный Fork/Join. </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Типовые структуры параллельных алгоритмов. Параллелизм по заданиям, разделяй и властвуй, геометрическая декомпозиция, рекурсивные данные, конвейерная обработка, координация на основе событий.</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Принципы разработки параллельных алгоритмов. Методология PCAM. Декомпозиция на подзадачи. Учет взаимодействий между подзадачами. Масштабирование подзадач. Распределение подзадач между процессорами.</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Технология OpenMP. Область применения, история развития, реализации. Модель выполнения “ветвление-слияние”. Основные директивы и функции OpenMP для языка </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 Опции видимости данных. Ложное разделение данных (false sharing). </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Распределение итераций цикла между потоками в OpenMP, используемые стратегии планирования. Директивы sections и single. Поддержка рекурсивного параллелизма в OpenMP, директивы task и taskwait. Привязка потоков к ядрам процессора.</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 Параллельные вычисления на графических процессорах (GPU). Особенности архитектуры GPU, отличия от CPU. Область применения, идеальные и плохие задачи для вычислений на GPU. Понятие гетерогенных вычислений. Основные этапы проведения вычислений на GPU. Модель вычислений, понятие kernel, выполнение kernel на GPU.   Разновидности и примеры технологий для параллельных вычислений на GPU.</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14. Технология CUDA C. Модель программирования, определение параллельной функции (kernel). Модель выполнения программы, организация вычислений на GPU, понятия грида и блока потоков, выбор оптимальных параметров запуска. Иерархия памяти GPU, глобальная память, регистры, локальная память, общая (shared) память. Оптимизация работы с памятью. Расхождение потоков, способы устранения.</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15. Шаблоны вычислений на GPU. Гистограмма. Свёртка (convolution). Редукция. Префиксная сумма (scan). Параллельные алгоритмы и особенности реализации на GPU.</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16. Технология MPI. Область применения, история развития, реализации. Модель программирования. Коммуникатор. Структура MPI-программы. Базовые функции MPI для C и их аналоги для C++ из библиотеки Boost.MPI. Типы коммуникационных операций в MPI, примеры функций. Блокирующие и неблокирующие функции.</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17. Передача сообщений между парами процессов в MPI. Структура сообщения. Блокирующие, неблокирующие и совмещённые функции обмена сообщениями. Предотвращение взаимной блокировки при обмене сообщениями.  Использование неблокирующих функций для перекрытия вычислений и обменов данными.</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18. Типы коммуникационных операций в MPI. Коллективные операции. Синхронизация процессов. Обмен данными между процессами. Коллективные вычисления. Альтернативная классификация коллективных операций. Особенности стандартов MPI-2 и MPI-3.</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19. Области применения, характерные особенности и виды распределенных систем. Проблемы построения распределенных систем. Парадигмы взаимодействия распределенных процессов. Клиент-серверные и peer-to-peer системы. Централизованные и децентрализованные системы. Отображение на физические узлы, шардинг, репликация, кэширование, мобильный код.</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20. Сетевые протоколы UDP и TCP. Реализация распределенных приложений с использованием сетевых сокетов. Технологии распределенного программирования, промежуточное программное обеспечение (middleware). Удалённый вызов процедур, распределенные объекты, веб-сервисы, рассылка сообщений.</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21. Отказы в распределенных системах, разновидности, обнаружение и обработка. Способы обеспечения отказоустойчивости. Репликация данных, возможные стратегии. Синхронная и асинхронная репликация. Репликация и согласованность данных, возможные проблемы и гарантии согласованности. Разрешение конфликтов при активной репликации. Размеры кворумов при активной репликации без мастеров.</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22. Феномен Big Data, проблемы хранения и обработки больших объёмов данных. Модель программирования MapReduce. Функции map, reduce, partition, combine и compare. Область применения и примеры задач. Принципы параллельной реализации вычислений. Существующие реализации MapReduce.</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23. Принципы распределенной реализации MapReduce на кластерных системах. Архитектура Google MapReduce, оптимизации выполнения программ, обработка отказов. Платформа Apache Hadoop, архитектура Hadoop-кластера, основные компоненты платформы.</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24. Приёмы и стратегии, используемые при реализации MapReduce-программ. Локальная агрегация промежуточных данных. Стратегии Pairs и Stripes. Приёмы order inversion и value-to-key conversion. Преимущества и недостатки MapReduce. Альтернативные модели вычислений. Система Apache Spark, модель программирования, сравнение с MapReduce.</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25. Концепция облачных вычислений. Варианты использования облаков, примеры облачных инфраструктур и сервисов. Отличительные характеристики облаков, модели обслуживания, развёртывания и оплаты. Хранение данных в облаке. Проведение вычислений в облаке. Преимущества и недостатки облаков.</w:t>
      </w:r>
    </w:p>
    <w:p>
      <w:pPr>
        <w:pStyle w:val="Normal"/>
        <w:numPr>
          <w:ilvl w:val="0"/>
          <w:numId w:val="6"/>
        </w:numPr>
        <w:tabs>
          <w:tab w:val="clear" w:pos="708"/>
          <w:tab w:val="left" w:pos="2115" w:leader="none"/>
        </w:tabs>
        <w:jc w:val="center"/>
        <w:rPr>
          <w:rFonts w:ascii="Times New Roman" w:hAnsi="Times New Roman" w:eastAsia="Times New Roman" w:cs="Times New Roman"/>
          <w:b/>
          <w:b/>
          <w:szCs w:val="24"/>
        </w:rPr>
      </w:pPr>
      <w:r>
        <w:rPr>
          <w:rFonts w:eastAsia="Times New Roman" w:cs="Times New Roman" w:ascii="Times New Roman" w:hAnsi="Times New Roman"/>
          <w:b/>
          <w:szCs w:val="24"/>
        </w:rPr>
        <w:t>РЕСУРСЫ</w:t>
      </w:r>
    </w:p>
    <w:p>
      <w:pPr>
        <w:pStyle w:val="Normal"/>
        <w:numPr>
          <w:ilvl w:val="1"/>
          <w:numId w:val="6"/>
        </w:numPr>
        <w:tabs>
          <w:tab w:val="clear" w:pos="708"/>
          <w:tab w:val="left" w:pos="2115" w:leader="none"/>
        </w:tabs>
        <w:rPr/>
      </w:pPr>
      <w:r>
        <w:rPr>
          <w:rFonts w:eastAsia="Times New Roman" w:cs="Times New Roman" w:ascii="Times New Roman" w:hAnsi="Times New Roman"/>
          <w:b/>
          <w:szCs w:val="24"/>
        </w:rPr>
        <w:t xml:space="preserve">Основная литература </w:t>
      </w:r>
    </w:p>
    <w:p>
      <w:pPr>
        <w:pStyle w:val="Normal"/>
        <w:numPr>
          <w:ilvl w:val="1"/>
          <w:numId w:val="7"/>
        </w:numPr>
        <w:tabs>
          <w:tab w:val="clear" w:pos="708"/>
          <w:tab w:val="left" w:pos="284" w:leader="none"/>
        </w:tabs>
        <w:spacing w:lineRule="auto" w:line="271" w:before="0" w:after="0"/>
        <w:ind w:right="840" w:hanging="0"/>
        <w:rPr>
          <w:b w:val="false"/>
          <w:b w:val="false"/>
          <w:bCs w:val="false"/>
        </w:rPr>
      </w:pPr>
      <w:r>
        <w:rPr>
          <w:rFonts w:eastAsia="Times New Roman" w:cs="Times New Roman" w:ascii="Times New Roman" w:hAnsi="Times New Roman"/>
          <w:b w:val="false"/>
          <w:bCs w:val="false"/>
          <w:szCs w:val="24"/>
        </w:rPr>
        <w:t>Peter Pacheco. An Introduction to Parallel Programming. Morgan Kaufmann, 2011.</w:t>
      </w:r>
    </w:p>
    <w:p>
      <w:pPr>
        <w:pStyle w:val="Normal"/>
        <w:numPr>
          <w:ilvl w:val="1"/>
          <w:numId w:val="7"/>
        </w:numPr>
        <w:tabs>
          <w:tab w:val="clear" w:pos="708"/>
          <w:tab w:val="left" w:pos="284" w:leader="none"/>
        </w:tabs>
        <w:spacing w:lineRule="auto" w:line="271" w:before="0" w:after="0"/>
        <w:ind w:right="840" w:hanging="0"/>
        <w:rPr/>
      </w:pPr>
      <w:r>
        <w:rPr>
          <w:rFonts w:eastAsia="Times New Roman" w:cs="Times New Roman" w:ascii="Times New Roman" w:hAnsi="Times New Roman"/>
          <w:b w:val="false"/>
          <w:bCs w:val="false"/>
          <w:szCs w:val="24"/>
        </w:rPr>
        <w:t xml:space="preserve">Foster I. Designing and Building Parallel Programs: Concepts and Tools for Software Engineering. Reading, MA: Addison-Wesley, 1995. </w:t>
      </w:r>
      <w:hyperlink r:id="rId2">
        <w:r>
          <w:rPr>
            <w:rStyle w:val="InternetLink"/>
            <w:rFonts w:eastAsia="Times New Roman" w:cs="Times New Roman" w:ascii="Times New Roman" w:hAnsi="Times New Roman"/>
            <w:b w:val="false"/>
            <w:bCs w:val="false"/>
            <w:szCs w:val="24"/>
          </w:rPr>
          <w:t>http://bit.ly/2vfOkO6</w:t>
        </w:r>
      </w:hyperlink>
      <w:hyperlink r:id="rId3">
        <w:r>
          <w:rPr>
            <w:rFonts w:eastAsia="Times New Roman" w:cs="Times New Roman" w:ascii="Times New Roman" w:hAnsi="Times New Roman"/>
            <w:b w:val="false"/>
            <w:bCs w:val="false"/>
            <w:szCs w:val="24"/>
          </w:rPr>
          <w:t xml:space="preserve"> </w:t>
        </w:r>
      </w:hyperlink>
    </w:p>
    <w:p>
      <w:pPr>
        <w:pStyle w:val="Normal"/>
        <w:numPr>
          <w:ilvl w:val="1"/>
          <w:numId w:val="7"/>
        </w:numPr>
        <w:tabs>
          <w:tab w:val="clear" w:pos="708"/>
          <w:tab w:val="left" w:pos="284" w:leader="none"/>
        </w:tabs>
        <w:spacing w:lineRule="auto" w:line="271" w:before="0" w:after="0"/>
        <w:ind w:right="840" w:hanging="0"/>
        <w:rPr>
          <w:b w:val="false"/>
          <w:b w:val="false"/>
          <w:bCs w:val="false"/>
        </w:rPr>
      </w:pPr>
      <w:r>
        <w:rPr>
          <w:rFonts w:eastAsia="Times New Roman" w:cs="Times New Roman" w:ascii="Times New Roman" w:hAnsi="Times New Roman"/>
          <w:b w:val="false"/>
          <w:bCs w:val="false"/>
          <w:szCs w:val="24"/>
        </w:rPr>
        <w:t>David B. Kirk, Wen-mei W. Hwu. Programming Massively Parallel Processors: A Hands-on Approach. Morgan Kaufmann, 201</w:t>
      </w:r>
      <w:r>
        <w:rPr>
          <w:rFonts w:eastAsia="Times New Roman" w:cs="Times New Roman" w:ascii="Times New Roman" w:hAnsi="Times New Roman"/>
          <w:b w:val="false"/>
          <w:bCs w:val="false"/>
          <w:szCs w:val="24"/>
        </w:rPr>
        <w:t>3</w:t>
      </w:r>
      <w:r>
        <w:rPr>
          <w:rFonts w:eastAsia="Times New Roman" w:cs="Times New Roman" w:ascii="Times New Roman" w:hAnsi="Times New Roman"/>
          <w:b w:val="false"/>
          <w:bCs w:val="false"/>
          <w:szCs w:val="24"/>
        </w:rPr>
        <w:t xml:space="preserve"> (</w:t>
      </w:r>
      <w:r>
        <w:rPr>
          <w:rFonts w:eastAsia="Times New Roman" w:cs="Times New Roman" w:ascii="Times New Roman" w:hAnsi="Times New Roman"/>
          <w:b w:val="false"/>
          <w:bCs w:val="false"/>
          <w:szCs w:val="24"/>
        </w:rPr>
        <w:t>2n</w:t>
      </w:r>
      <w:r>
        <w:rPr>
          <w:rFonts w:eastAsia="Times New Roman" w:cs="Times New Roman" w:ascii="Times New Roman" w:hAnsi="Times New Roman"/>
          <w:b w:val="false"/>
          <w:bCs w:val="false"/>
          <w:szCs w:val="24"/>
        </w:rPr>
        <w:t>d edition).</w:t>
      </w:r>
    </w:p>
    <w:p>
      <w:pPr>
        <w:pStyle w:val="Normal"/>
        <w:numPr>
          <w:ilvl w:val="1"/>
          <w:numId w:val="7"/>
        </w:numPr>
        <w:tabs>
          <w:tab w:val="clear" w:pos="708"/>
          <w:tab w:val="left" w:pos="284" w:leader="none"/>
        </w:tabs>
        <w:spacing w:lineRule="auto" w:line="271" w:before="0" w:after="0"/>
        <w:ind w:right="840" w:hanging="0"/>
        <w:rPr>
          <w:rFonts w:ascii="Times New Roman" w:hAnsi="Times New Roman" w:eastAsia="Times New Roman" w:cs="Times New Roman"/>
          <w:szCs w:val="24"/>
        </w:rPr>
      </w:pPr>
      <w:r>
        <w:rPr>
          <w:rFonts w:eastAsia="Times New Roman" w:cs="Times New Roman" w:ascii="Times New Roman" w:hAnsi="Times New Roman"/>
          <w:b w:val="false"/>
          <w:bCs w:val="false"/>
          <w:szCs w:val="24"/>
        </w:rPr>
        <w:t>Martin Kleppmann. Designing Data-Intensive Applications: The Big Ideas Behind Reliable, Scalable, and Maintainable Systems. O'Reilly Media, 2017.</w:t>
      </w:r>
    </w:p>
    <w:p>
      <w:pPr>
        <w:pStyle w:val="Normal"/>
        <w:numPr>
          <w:ilvl w:val="1"/>
          <w:numId w:val="7"/>
        </w:numPr>
        <w:tabs>
          <w:tab w:val="clear" w:pos="708"/>
          <w:tab w:val="left" w:pos="284" w:leader="none"/>
        </w:tabs>
        <w:spacing w:lineRule="auto" w:line="271" w:before="0" w:after="0"/>
        <w:ind w:right="840" w:hanging="0"/>
        <w:rPr/>
      </w:pPr>
      <w:r>
        <w:rPr>
          <w:rFonts w:eastAsia="Times New Roman" w:cs="Times New Roman" w:ascii="Times New Roman" w:hAnsi="Times New Roman"/>
          <w:b w:val="false"/>
          <w:bCs w:val="false"/>
          <w:szCs w:val="24"/>
        </w:rPr>
        <w:t>Jimmy Lin, Chris Dyer. Data-Intensive Text Processing with MapReduce, 2010. http://lintool.github.io/MapReduceAlgorithms/</w:t>
      </w:r>
    </w:p>
    <w:p>
      <w:pPr>
        <w:pStyle w:val="Normal"/>
        <w:tabs>
          <w:tab w:val="clear" w:pos="708"/>
          <w:tab w:val="left" w:pos="284" w:leader="none"/>
        </w:tabs>
        <w:spacing w:lineRule="auto" w:line="271" w:before="0" w:after="0"/>
        <w:ind w:right="840" w:hanging="0"/>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numPr>
          <w:ilvl w:val="1"/>
          <w:numId w:val="6"/>
        </w:numPr>
        <w:tabs>
          <w:tab w:val="clear" w:pos="708"/>
          <w:tab w:val="left" w:pos="2115" w:leader="none"/>
        </w:tabs>
        <w:rPr/>
      </w:pPr>
      <w:r>
        <w:rPr>
          <w:rFonts w:eastAsia="Times New Roman" w:cs="Times New Roman" w:ascii="Times New Roman" w:hAnsi="Times New Roman"/>
          <w:b/>
          <w:szCs w:val="24"/>
        </w:rPr>
        <w:t xml:space="preserve"> </w:t>
      </w:r>
      <w:r>
        <w:rPr>
          <w:rFonts w:eastAsia="Times New Roman" w:cs="Times New Roman" w:ascii="Times New Roman" w:hAnsi="Times New Roman"/>
          <w:b/>
          <w:szCs w:val="24"/>
        </w:rPr>
        <w:t>Дополнительная литература</w:t>
      </w:r>
    </w:p>
    <w:p>
      <w:pPr>
        <w:pStyle w:val="Normal"/>
        <w:numPr>
          <w:ilvl w:val="0"/>
          <w:numId w:val="8"/>
        </w:numPr>
        <w:tabs>
          <w:tab w:val="clear" w:pos="708"/>
          <w:tab w:val="left" w:pos="284" w:leader="none"/>
        </w:tabs>
        <w:spacing w:lineRule="auto" w:line="240" w:before="0" w:after="0"/>
        <w:rPr/>
      </w:pPr>
      <w:r>
        <w:rPr>
          <w:rFonts w:eastAsia="Times New Roman" w:cs="Times New Roman" w:ascii="Times New Roman" w:hAnsi="Times New Roman"/>
          <w:szCs w:val="24"/>
        </w:rPr>
        <w:t>Anthony Williams. C++ Concurrency in Action: Practical Multithreading. Manning, 2012. (Перевод на русский: Энтони Уильямс. Параллельное программирование на C++ в действии: Практика разработки многопоточных программ. ДМК Пресс, 2012.)</w:t>
      </w:r>
    </w:p>
    <w:p>
      <w:pPr>
        <w:pStyle w:val="Normal"/>
        <w:numPr>
          <w:ilvl w:val="0"/>
          <w:numId w:val="8"/>
        </w:numPr>
        <w:tabs>
          <w:tab w:val="clear" w:pos="708"/>
          <w:tab w:val="left" w:pos="284" w:leader="none"/>
        </w:tabs>
        <w:spacing w:lineRule="auto" w:line="240" w:before="0" w:after="0"/>
        <w:rPr/>
      </w:pPr>
      <w:r>
        <w:rPr>
          <w:rFonts w:eastAsia="Times New Roman" w:cs="Times New Roman" w:ascii="Times New Roman" w:hAnsi="Times New Roman"/>
          <w:szCs w:val="24"/>
        </w:rPr>
        <w:t>G. Barlas. Multicore and GPU Programming: An Integrated Approach. Morgan Kaufmann, 2014.</w:t>
      </w:r>
    </w:p>
    <w:p>
      <w:pPr>
        <w:pStyle w:val="Normal"/>
        <w:numPr>
          <w:ilvl w:val="0"/>
          <w:numId w:val="8"/>
        </w:numPr>
        <w:tabs>
          <w:tab w:val="clear" w:pos="708"/>
          <w:tab w:val="left" w:pos="284" w:leader="none"/>
        </w:tabs>
        <w:spacing w:lineRule="auto" w:line="240" w:before="0" w:after="0"/>
        <w:rPr/>
      </w:pPr>
      <w:r>
        <w:rPr>
          <w:rFonts w:eastAsia="Times New Roman" w:cs="Times New Roman" w:ascii="Times New Roman" w:hAnsi="Times New Roman"/>
          <w:szCs w:val="24"/>
        </w:rPr>
        <w:t>Воеводин В.В., Воеводин Вл.В. Параллельные вычисления. – СПб.: БХВ-Петербург, 2004 г.</w:t>
      </w:r>
    </w:p>
    <w:p>
      <w:pPr>
        <w:pStyle w:val="Normal"/>
        <w:numPr>
          <w:ilvl w:val="0"/>
          <w:numId w:val="8"/>
        </w:numPr>
        <w:tabs>
          <w:tab w:val="clear" w:pos="708"/>
          <w:tab w:val="left" w:pos="284" w:leader="none"/>
        </w:tabs>
        <w:spacing w:lineRule="auto" w:line="240" w:before="0" w:after="0"/>
        <w:rPr/>
      </w:pPr>
      <w:r>
        <w:rPr>
          <w:rFonts w:eastAsia="Times New Roman" w:cs="Times New Roman" w:ascii="Times New Roman" w:hAnsi="Times New Roman"/>
          <w:szCs w:val="24"/>
        </w:rPr>
        <w:t>Гергель В.П. Теория и практика параллельных вычислений: учебное пособие. - М.: ИНТУИТ; БИНОМ. Лаборатория знаний, 2007.</w:t>
      </w:r>
    </w:p>
    <w:p>
      <w:pPr>
        <w:pStyle w:val="Normal"/>
        <w:numPr>
          <w:ilvl w:val="0"/>
          <w:numId w:val="8"/>
        </w:numPr>
        <w:tabs>
          <w:tab w:val="clear" w:pos="708"/>
          <w:tab w:val="left" w:pos="284" w:leader="none"/>
        </w:tabs>
        <w:spacing w:lineRule="auto" w:line="240" w:before="0" w:after="0"/>
        <w:rPr/>
      </w:pPr>
      <w:r>
        <w:rPr>
          <w:rFonts w:eastAsia="Times New Roman" w:cs="Times New Roman" w:ascii="Times New Roman" w:hAnsi="Times New Roman"/>
          <w:b w:val="false"/>
          <w:bCs w:val="false"/>
          <w:szCs w:val="24"/>
        </w:rPr>
        <w:t>Michael McCool, James Reinders, Arch Robison. Structured Parallel Programming: Patterns for Efficient Computation. Morgan Kaufmann, 2012.</w:t>
      </w:r>
    </w:p>
    <w:p>
      <w:pPr>
        <w:pStyle w:val="Normal"/>
        <w:numPr>
          <w:ilvl w:val="0"/>
          <w:numId w:val="8"/>
        </w:numPr>
        <w:tabs>
          <w:tab w:val="clear" w:pos="708"/>
          <w:tab w:val="left" w:pos="284" w:leader="none"/>
        </w:tabs>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t xml:space="preserve"> </w:t>
      </w:r>
      <w:r>
        <w:rPr>
          <w:rFonts w:eastAsia="Times New Roman" w:cs="Times New Roman" w:ascii="Times New Roman" w:hAnsi="Times New Roman"/>
          <w:szCs w:val="24"/>
        </w:rPr>
        <w:t>А.В. Боресков и др. Параллельные вычисления на GPU. Архитектура и программная модель CUDА: Учеб. пособие. - М.: Издательство Московского университета, 2012.</w:t>
      </w:r>
    </w:p>
    <w:p>
      <w:pPr>
        <w:pStyle w:val="Normal"/>
        <w:numPr>
          <w:ilvl w:val="0"/>
          <w:numId w:val="8"/>
        </w:numPr>
        <w:tabs>
          <w:tab w:val="clear" w:pos="708"/>
          <w:tab w:val="left" w:pos="284" w:leader="none"/>
        </w:tabs>
        <w:spacing w:lineRule="auto" w:line="240" w:before="0" w:after="0"/>
        <w:rPr/>
      </w:pPr>
      <w:r>
        <w:rPr>
          <w:rFonts w:eastAsia="Times New Roman" w:cs="Times New Roman" w:ascii="Times New Roman" w:hAnsi="Times New Roman"/>
          <w:szCs w:val="24"/>
        </w:rPr>
        <w:t xml:space="preserve"> </w:t>
      </w:r>
      <w:r>
        <w:rPr>
          <w:rFonts w:eastAsia="Times New Roman" w:cs="Times New Roman" w:ascii="Times New Roman" w:hAnsi="Times New Roman"/>
          <w:b w:val="false"/>
          <w:bCs w:val="false"/>
          <w:szCs w:val="24"/>
        </w:rPr>
        <w:t>J. Cheng, M. Grossman, T. McKercher. Professional CUDA C Programming. Wrox, 2014.</w:t>
      </w:r>
    </w:p>
    <w:p>
      <w:pPr>
        <w:pStyle w:val="Normal"/>
        <w:numPr>
          <w:ilvl w:val="0"/>
          <w:numId w:val="8"/>
        </w:numPr>
        <w:tabs>
          <w:tab w:val="clear" w:pos="708"/>
          <w:tab w:val="left" w:pos="284" w:leader="none"/>
        </w:tabs>
        <w:spacing w:lineRule="auto" w:line="240" w:before="0" w:after="0"/>
        <w:rPr>
          <w:b w:val="false"/>
          <w:b w:val="false"/>
          <w:bCs w:val="false"/>
        </w:rPr>
      </w:pPr>
      <w:r>
        <w:rPr>
          <w:rFonts w:eastAsia="Times New Roman" w:cs="Times New Roman" w:ascii="Times New Roman" w:hAnsi="Times New Roman"/>
          <w:b w:val="false"/>
          <w:bCs w:val="false"/>
          <w:szCs w:val="24"/>
        </w:rPr>
        <w:t xml:space="preserve"> </w:t>
      </w:r>
      <w:r>
        <w:rPr>
          <w:rFonts w:eastAsia="Times New Roman" w:cs="Times New Roman" w:ascii="Times New Roman" w:hAnsi="Times New Roman"/>
          <w:b w:val="false"/>
          <w:bCs w:val="false"/>
          <w:szCs w:val="24"/>
        </w:rPr>
        <w:t xml:space="preserve">W. Gropp, E. Lusk, A. Skjellum. Using MPI: Portable Parallel Programming with the Message-Passing Interface. MIT Press, 2014 (3rd edition) </w:t>
      </w:r>
    </w:p>
    <w:p>
      <w:pPr>
        <w:pStyle w:val="Normal"/>
        <w:numPr>
          <w:ilvl w:val="0"/>
          <w:numId w:val="8"/>
        </w:numPr>
        <w:tabs>
          <w:tab w:val="clear" w:pos="708"/>
          <w:tab w:val="left" w:pos="284" w:leader="none"/>
        </w:tabs>
        <w:spacing w:lineRule="auto" w:line="240" w:before="0" w:after="0"/>
        <w:rPr/>
      </w:pPr>
      <w:r>
        <w:rPr>
          <w:rFonts w:eastAsia="Times New Roman" w:cs="Times New Roman" w:ascii="Times New Roman" w:hAnsi="Times New Roman"/>
          <w:b w:val="false"/>
          <w:bCs w:val="false"/>
          <w:szCs w:val="24"/>
        </w:rPr>
        <w:t xml:space="preserve"> </w:t>
      </w:r>
      <w:r>
        <w:rPr>
          <w:rFonts w:eastAsia="Times New Roman" w:cs="Times New Roman" w:ascii="Times New Roman" w:hAnsi="Times New Roman"/>
          <w:b w:val="false"/>
          <w:bCs w:val="false"/>
          <w:szCs w:val="24"/>
        </w:rPr>
        <w:t xml:space="preserve">George Coulouris, Jean Dollimore, Tim Kindberg and Gordon Blair. Distributed Systems: Concepts and Design. Addison Wesley, 2011 (5th edition). </w:t>
      </w:r>
      <w:hyperlink r:id="rId4">
        <w:r>
          <w:rPr>
            <w:rStyle w:val="InternetLink"/>
            <w:rFonts w:eastAsia="Times New Roman" w:cs="Times New Roman" w:ascii="Times New Roman" w:hAnsi="Times New Roman"/>
            <w:b w:val="false"/>
            <w:bCs w:val="false"/>
            <w:szCs w:val="24"/>
          </w:rPr>
          <w:t>http://www.cdk5.net/</w:t>
        </w:r>
      </w:hyperlink>
    </w:p>
    <w:p>
      <w:pPr>
        <w:pStyle w:val="Normal"/>
        <w:numPr>
          <w:ilvl w:val="0"/>
          <w:numId w:val="8"/>
        </w:numPr>
        <w:tabs>
          <w:tab w:val="clear" w:pos="708"/>
          <w:tab w:val="left" w:pos="284" w:leader="none"/>
        </w:tabs>
        <w:spacing w:lineRule="auto" w:line="240" w:before="0" w:after="0"/>
        <w:rPr/>
      </w:pPr>
      <w:r>
        <w:rPr>
          <w:rFonts w:eastAsia="Times New Roman" w:cs="Times New Roman" w:ascii="Times New Roman" w:hAnsi="Times New Roman"/>
          <w:b w:val="false"/>
          <w:bCs w:val="false"/>
          <w:szCs w:val="24"/>
        </w:rPr>
        <w:t>Andrew S. Tanenbaum, Maarten van Steen. Distributed Systems: Principles and Paradigms. Pearson, 2007 (2nd edition). (Перевод на русский 1-го издания: Э. Таненбаум, М. ван Стеен. Распределенные системы. Принципы и парадигмы. - СПб.: Питер, 2003.)</w:t>
      </w:r>
    </w:p>
    <w:p>
      <w:pPr>
        <w:pStyle w:val="Normal"/>
        <w:numPr>
          <w:ilvl w:val="0"/>
          <w:numId w:val="8"/>
        </w:numPr>
        <w:tabs>
          <w:tab w:val="clear" w:pos="708"/>
          <w:tab w:val="left" w:pos="284" w:leader="none"/>
        </w:tabs>
        <w:spacing w:lineRule="auto" w:line="240" w:before="0" w:after="0"/>
        <w:rPr/>
      </w:pPr>
      <w:r>
        <w:rPr>
          <w:rFonts w:eastAsia="Times New Roman" w:cs="Times New Roman" w:ascii="Times New Roman" w:hAnsi="Times New Roman"/>
          <w:b/>
          <w:bCs/>
          <w:szCs w:val="24"/>
        </w:rPr>
        <w:t xml:space="preserve"> </w:t>
      </w:r>
      <w:r>
        <w:rPr>
          <w:rFonts w:eastAsia="Times New Roman" w:cs="Times New Roman" w:ascii="Times New Roman" w:hAnsi="Times New Roman"/>
          <w:b w:val="false"/>
          <w:bCs w:val="false"/>
          <w:szCs w:val="24"/>
        </w:rPr>
        <w:t>Tom White. Hadoop: The Definitive Guide: Storage and Analysis at Internet Scale. O'Reilly Media, 201</w:t>
      </w:r>
      <w:r>
        <w:rPr>
          <w:rFonts w:eastAsia="Times New Roman" w:cs="Times New Roman" w:ascii="Times New Roman" w:hAnsi="Times New Roman"/>
          <w:b w:val="false"/>
          <w:bCs w:val="false"/>
          <w:szCs w:val="24"/>
        </w:rPr>
        <w:t>2</w:t>
      </w:r>
      <w:r>
        <w:rPr>
          <w:rFonts w:eastAsia="Times New Roman" w:cs="Times New Roman" w:ascii="Times New Roman" w:hAnsi="Times New Roman"/>
          <w:b w:val="false"/>
          <w:bCs w:val="false"/>
          <w:szCs w:val="24"/>
        </w:rPr>
        <w:t xml:space="preserve"> (</w:t>
      </w:r>
      <w:r>
        <w:rPr>
          <w:rFonts w:eastAsia="Times New Roman" w:cs="Times New Roman" w:ascii="Times New Roman" w:hAnsi="Times New Roman"/>
          <w:b w:val="false"/>
          <w:bCs w:val="false"/>
          <w:szCs w:val="24"/>
        </w:rPr>
        <w:t>3rd</w:t>
      </w:r>
      <w:r>
        <w:rPr>
          <w:rFonts w:eastAsia="Times New Roman" w:cs="Times New Roman" w:ascii="Times New Roman" w:hAnsi="Times New Roman"/>
          <w:b w:val="false"/>
          <w:bCs w:val="false"/>
          <w:szCs w:val="24"/>
        </w:rPr>
        <w:t xml:space="preserve"> edition). (Перевод на русский: Том Уайт. Hadoop. Подробное руководство. - СПб.: Питер, 2013.) – 3rd edition, 2012</w:t>
      </w:r>
    </w:p>
    <w:p>
      <w:pPr>
        <w:pStyle w:val="Normal"/>
        <w:numPr>
          <w:ilvl w:val="0"/>
          <w:numId w:val="8"/>
        </w:numPr>
        <w:tabs>
          <w:tab w:val="clear" w:pos="708"/>
          <w:tab w:val="left" w:pos="284" w:leader="none"/>
        </w:tabs>
        <w:spacing w:lineRule="auto" w:line="240" w:before="0" w:after="0"/>
        <w:rPr>
          <w:rFonts w:ascii="Times New Roman" w:hAnsi="Times New Roman" w:eastAsia="Times New Roman" w:cs="Times New Roman"/>
          <w:szCs w:val="24"/>
        </w:rPr>
      </w:pPr>
      <w:r>
        <w:rPr>
          <w:rFonts w:eastAsia="Times New Roman" w:cs="Times New Roman" w:ascii="Times New Roman" w:hAnsi="Times New Roman"/>
          <w:szCs w:val="24"/>
        </w:rPr>
        <w:t xml:space="preserve"> </w:t>
      </w:r>
      <w:r>
        <w:rPr>
          <w:rFonts w:eastAsia="Times New Roman" w:cs="Times New Roman" w:ascii="Times New Roman" w:hAnsi="Times New Roman"/>
          <w:szCs w:val="24"/>
        </w:rPr>
        <w:t>Holden Karau, Andy Konwinski, Patrick Wendell, Matei Zaharia. Learning Spark: Lightning-Fast Big Data Analysis, 2015.</w:t>
      </w:r>
    </w:p>
    <w:p>
      <w:pPr>
        <w:pStyle w:val="Normal"/>
        <w:tabs>
          <w:tab w:val="clear" w:pos="708"/>
          <w:tab w:val="left" w:pos="2115" w:leader="none"/>
        </w:tabs>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numPr>
          <w:ilvl w:val="1"/>
          <w:numId w:val="6"/>
        </w:numPr>
        <w:tabs>
          <w:tab w:val="clear" w:pos="708"/>
          <w:tab w:val="left" w:pos="2115" w:leader="none"/>
        </w:tabs>
        <w:rPr/>
      </w:pPr>
      <w:r>
        <w:rPr>
          <w:rFonts w:eastAsia="Times New Roman" w:cs="Times New Roman" w:ascii="Times New Roman" w:hAnsi="Times New Roman"/>
          <w:b/>
          <w:szCs w:val="24"/>
        </w:rPr>
        <w:t xml:space="preserve"> </w:t>
      </w:r>
      <w:r>
        <w:rPr>
          <w:rFonts w:eastAsia="Times New Roman" w:cs="Times New Roman" w:ascii="Times New Roman" w:hAnsi="Times New Roman"/>
          <w:b/>
          <w:szCs w:val="24"/>
        </w:rPr>
        <w:t>Программное обеспечение</w:t>
      </w:r>
    </w:p>
    <w:tbl>
      <w:tblPr>
        <w:tblW w:w="93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7" w:type="dxa"/>
          <w:bottom w:w="0" w:type="dxa"/>
          <w:right w:w="57" w:type="dxa"/>
        </w:tblCellMar>
        <w:tblLook w:noVBand="1" w:val="04a0" w:noHBand="0" w:lastColumn="0" w:firstColumn="1" w:lastRow="0" w:firstRow="1"/>
      </w:tblPr>
      <w:tblGrid>
        <w:gridCol w:w="442"/>
        <w:gridCol w:w="4572"/>
        <w:gridCol w:w="4331"/>
      </w:tblGrid>
      <w:tr>
        <w:trPr/>
        <w:tc>
          <w:tcPr>
            <w:tcW w:w="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b/>
                <w:bCs/>
                <w:szCs w:val="24"/>
              </w:rPr>
              <w:t xml:space="preserve">№ </w:t>
            </w:r>
            <w:r>
              <w:rPr>
                <w:rFonts w:eastAsia="Times New Roman" w:cs="Times New Roman" w:ascii="Times New Roman" w:hAnsi="Times New Roman"/>
                <w:b/>
                <w:bCs/>
                <w:szCs w:val="24"/>
              </w:rPr>
              <w:t>п/п</w:t>
            </w:r>
          </w:p>
        </w:tc>
        <w:tc>
          <w:tcPr>
            <w:tcW w:w="4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jc w:val="center"/>
              <w:rPr>
                <w:rFonts w:ascii="Times New Roman" w:hAnsi="Times New Roman" w:eastAsia="Times New Roman" w:cs="Times New Roman"/>
                <w:szCs w:val="24"/>
              </w:rPr>
            </w:pPr>
            <w:r>
              <w:rPr>
                <w:rFonts w:eastAsia="Times New Roman" w:cs="Times New Roman" w:ascii="Times New Roman" w:hAnsi="Times New Roman"/>
                <w:b/>
                <w:bCs/>
                <w:szCs w:val="24"/>
              </w:rPr>
              <w:t>Наименование</w:t>
            </w:r>
          </w:p>
          <w:p>
            <w:pPr>
              <w:pStyle w:val="Normal"/>
              <w:tabs>
                <w:tab w:val="clear" w:pos="708"/>
                <w:tab w:val="left" w:pos="2115" w:leader="none"/>
              </w:tabs>
              <w:spacing w:before="0" w:after="16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4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jc w:val="center"/>
              <w:rPr>
                <w:rFonts w:ascii="Times New Roman" w:hAnsi="Times New Roman" w:eastAsia="Times New Roman" w:cs="Times New Roman"/>
                <w:szCs w:val="24"/>
              </w:rPr>
            </w:pPr>
            <w:r>
              <w:rPr>
                <w:rFonts w:eastAsia="Times New Roman" w:cs="Times New Roman" w:ascii="Times New Roman" w:hAnsi="Times New Roman"/>
                <w:b/>
                <w:bCs/>
                <w:szCs w:val="24"/>
              </w:rPr>
              <w:t>Условия доступа</w:t>
            </w:r>
          </w:p>
        </w:tc>
      </w:tr>
      <w:tr>
        <w:trPr/>
        <w:tc>
          <w:tcPr>
            <w:tcW w:w="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pPr>
            <w:r>
              <w:rPr/>
              <w:t>1</w:t>
            </w:r>
          </w:p>
        </w:tc>
        <w:tc>
          <w:tcPr>
            <w:tcW w:w="4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pPr>
            <w:r>
              <w:rPr/>
              <w:t>Компилятор GCC</w:t>
            </w:r>
          </w:p>
        </w:tc>
        <w:tc>
          <w:tcPr>
            <w:tcW w:w="4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pPr>
            <w:r>
              <w:rPr/>
              <w:t>Свободно распространяемое ПО</w:t>
            </w:r>
          </w:p>
        </w:tc>
      </w:tr>
      <w:tr>
        <w:trPr/>
        <w:tc>
          <w:tcPr>
            <w:tcW w:w="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pPr>
            <w:r>
              <w:rPr/>
              <w:t>2</w:t>
            </w:r>
          </w:p>
        </w:tc>
        <w:tc>
          <w:tcPr>
            <w:tcW w:w="4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pPr>
            <w:r>
              <w:rPr/>
              <w:t>Интерпретатор языка Python</w:t>
            </w:r>
          </w:p>
        </w:tc>
        <w:tc>
          <w:tcPr>
            <w:tcW w:w="4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pPr>
            <w:r>
              <w:rPr/>
              <w:t>Свободно распространяемое ПО</w:t>
            </w:r>
          </w:p>
        </w:tc>
      </w:tr>
      <w:tr>
        <w:trPr/>
        <w:tc>
          <w:tcPr>
            <w:tcW w:w="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pPr>
            <w:r>
              <w:rPr/>
              <w:t>3</w:t>
            </w:r>
          </w:p>
        </w:tc>
        <w:tc>
          <w:tcPr>
            <w:tcW w:w="4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pPr>
            <w:r>
              <w:rPr/>
              <w:t>NVIDIA CUDA Toolkit</w:t>
            </w:r>
          </w:p>
        </w:tc>
        <w:tc>
          <w:tcPr>
            <w:tcW w:w="4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pPr>
            <w:r>
              <w:rPr/>
              <w:t>Свободно распространяемое ПО</w:t>
            </w:r>
          </w:p>
        </w:tc>
      </w:tr>
      <w:tr>
        <w:trPr/>
        <w:tc>
          <w:tcPr>
            <w:tcW w:w="4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pPr>
            <w:r>
              <w:rPr/>
              <w:t>4</w:t>
            </w:r>
          </w:p>
        </w:tc>
        <w:tc>
          <w:tcPr>
            <w:tcW w:w="45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pPr>
            <w:r>
              <w:rPr/>
              <w:t>OpenMPI</w:t>
            </w:r>
          </w:p>
        </w:tc>
        <w:tc>
          <w:tcPr>
            <w:tcW w:w="43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pPr>
            <w:r>
              <w:rPr/>
              <w:t>Свободно распространяемое ПО</w:t>
            </w:r>
          </w:p>
        </w:tc>
      </w:tr>
    </w:tbl>
    <w:p>
      <w:pPr>
        <w:pStyle w:val="Normal"/>
        <w:tabs>
          <w:tab w:val="clear" w:pos="708"/>
          <w:tab w:val="left" w:pos="2115" w:leader="none"/>
        </w:tabs>
        <w:ind w:left="927" w:hanging="0"/>
        <w:rPr>
          <w:rFonts w:ascii="Times New Roman" w:hAnsi="Times New Roman" w:eastAsia="Times New Roman" w:cs="Times New Roman"/>
          <w:bCs/>
          <w:szCs w:val="24"/>
        </w:rPr>
      </w:pPr>
      <w:r>
        <w:rPr>
          <w:rFonts w:eastAsia="Times New Roman" w:cs="Times New Roman" w:ascii="Times New Roman" w:hAnsi="Times New Roman"/>
          <w:bCs/>
          <w:szCs w:val="24"/>
        </w:rPr>
      </w:r>
    </w:p>
    <w:p>
      <w:pPr>
        <w:pStyle w:val="Normal"/>
        <w:numPr>
          <w:ilvl w:val="1"/>
          <w:numId w:val="6"/>
        </w:numPr>
        <w:tabs>
          <w:tab w:val="clear" w:pos="708"/>
          <w:tab w:val="left" w:pos="2115" w:leader="none"/>
        </w:tabs>
        <w:jc w:val="center"/>
        <w:rPr/>
      </w:pPr>
      <w:r>
        <w:rPr>
          <w:rFonts w:eastAsia="Times New Roman" w:cs="Times New Roman" w:ascii="Times New Roman" w:hAnsi="Times New Roman"/>
          <w:b/>
          <w:szCs w:val="24"/>
        </w:rPr>
        <w:t xml:space="preserve">Профессиональные базы данных, информационные справочные системы, </w:t>
        <w:br/>
        <w:t>интернет-ресурсы (электронные образовательные ресурсы)</w:t>
      </w:r>
    </w:p>
    <w:tbl>
      <w:tblPr>
        <w:tblW w:w="920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7" w:type="dxa"/>
          <w:bottom w:w="0" w:type="dxa"/>
          <w:right w:w="57" w:type="dxa"/>
        </w:tblCellMar>
        <w:tblLook w:noVBand="1" w:val="04a0" w:noHBand="0" w:lastColumn="0" w:firstColumn="1" w:lastRow="0" w:firstRow="1"/>
      </w:tblPr>
      <w:tblGrid>
        <w:gridCol w:w="429"/>
        <w:gridCol w:w="4528"/>
        <w:gridCol w:w="4252"/>
      </w:tblGrid>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b/>
                <w:bCs/>
                <w:szCs w:val="24"/>
              </w:rPr>
              <w:t xml:space="preserve">№ </w:t>
            </w:r>
            <w:r>
              <w:rPr>
                <w:rFonts w:eastAsia="Times New Roman" w:cs="Times New Roman" w:ascii="Times New Roman" w:hAnsi="Times New Roman"/>
                <w:b/>
                <w:bCs/>
                <w:szCs w:val="24"/>
              </w:rPr>
              <w:t>п/п</w:t>
            </w:r>
          </w:p>
        </w:tc>
        <w:tc>
          <w:tcPr>
            <w:tcW w:w="4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jc w:val="center"/>
              <w:rPr>
                <w:rFonts w:ascii="Times New Roman" w:hAnsi="Times New Roman" w:eastAsia="Times New Roman" w:cs="Times New Roman"/>
                <w:szCs w:val="24"/>
              </w:rPr>
            </w:pPr>
            <w:r>
              <w:rPr>
                <w:rFonts w:eastAsia="Times New Roman" w:cs="Times New Roman" w:ascii="Times New Roman" w:hAnsi="Times New Roman"/>
                <w:b/>
                <w:bCs/>
                <w:szCs w:val="24"/>
              </w:rPr>
              <w:t>Наименование</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jc w:val="center"/>
              <w:rPr>
                <w:rFonts w:ascii="Times New Roman" w:hAnsi="Times New Roman" w:eastAsia="Times New Roman" w:cs="Times New Roman"/>
                <w:szCs w:val="24"/>
              </w:rPr>
            </w:pPr>
            <w:r>
              <w:rPr>
                <w:rFonts w:eastAsia="Times New Roman" w:cs="Times New Roman" w:ascii="Times New Roman" w:hAnsi="Times New Roman"/>
                <w:b/>
                <w:bCs/>
                <w:szCs w:val="24"/>
              </w:rPr>
              <w:t>Условия доступа</w:t>
            </w:r>
          </w:p>
        </w:tc>
      </w:tr>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rFonts w:ascii="Times New Roman" w:hAnsi="Times New Roman" w:eastAsia="Times New Roman" w:cs="Times New Roman"/>
                <w:b/>
                <w:b/>
                <w:bCs/>
                <w:szCs w:val="24"/>
              </w:rPr>
            </w:pPr>
            <w:r>
              <w:rPr>
                <w:rFonts w:eastAsia="Times New Roman" w:cs="Times New Roman" w:ascii="Times New Roman" w:hAnsi="Times New Roman"/>
                <w:b/>
                <w:bCs/>
                <w:szCs w:val="24"/>
              </w:rPr>
            </w:r>
          </w:p>
        </w:tc>
        <w:tc>
          <w:tcPr>
            <w:tcW w:w="87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jc w:val="center"/>
              <w:rPr>
                <w:rFonts w:ascii="Times New Roman" w:hAnsi="Times New Roman" w:eastAsia="Times New Roman" w:cs="Times New Roman"/>
                <w:b/>
                <w:b/>
                <w:bCs/>
                <w:i/>
                <w:i/>
                <w:szCs w:val="24"/>
              </w:rPr>
            </w:pPr>
            <w:r>
              <w:rPr>
                <w:rFonts w:eastAsia="Times New Roman" w:cs="Times New Roman" w:ascii="Times New Roman" w:hAnsi="Times New Roman"/>
                <w:b/>
                <w:bCs/>
                <w:i/>
                <w:szCs w:val="24"/>
              </w:rPr>
              <w:t>Профессиональные базы данных, информационно-справочные системы</w:t>
            </w:r>
          </w:p>
        </w:tc>
      </w:tr>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pPr>
            <w:r>
              <w:rPr>
                <w:rFonts w:eastAsia="Times New Roman" w:cs="Times New Roman" w:ascii="Times New Roman" w:hAnsi="Times New Roman"/>
                <w:szCs w:val="24"/>
              </w:rPr>
              <w:t>1.</w:t>
            </w:r>
          </w:p>
        </w:tc>
        <w:tc>
          <w:tcPr>
            <w:tcW w:w="4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pPr>
            <w:r>
              <w:rPr>
                <w:rFonts w:eastAsia="Times New Roman" w:cs="Times New Roman" w:ascii="Times New Roman" w:hAnsi="Times New Roman"/>
                <w:szCs w:val="24"/>
              </w:rPr>
              <w:t xml:space="preserve">Электронно-библиотечная система Юрайт </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pPr>
            <w:r>
              <w:rPr>
                <w:rFonts w:eastAsia="Times New Roman" w:cs="Times New Roman" w:ascii="Times New Roman" w:hAnsi="Times New Roman"/>
                <w:szCs w:val="24"/>
                <w:lang w:val="en-US"/>
              </w:rPr>
              <w:t>URL: https://biblio-online.ru/</w:t>
            </w:r>
          </w:p>
        </w:tc>
      </w:tr>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rFonts w:ascii="Times New Roman" w:hAnsi="Times New Roman" w:eastAsia="Times New Roman" w:cs="Times New Roman"/>
                <w:szCs w:val="24"/>
                <w:lang w:val="en-US"/>
              </w:rPr>
            </w:pPr>
            <w:r>
              <w:rPr>
                <w:rFonts w:eastAsia="Times New Roman" w:cs="Times New Roman" w:ascii="Times New Roman" w:hAnsi="Times New Roman"/>
                <w:szCs w:val="24"/>
                <w:lang w:val="en-US"/>
              </w:rPr>
            </w:r>
          </w:p>
        </w:tc>
        <w:tc>
          <w:tcPr>
            <w:tcW w:w="87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jc w:val="center"/>
              <w:rPr>
                <w:rFonts w:ascii="Times New Roman" w:hAnsi="Times New Roman" w:eastAsia="Times New Roman" w:cs="Times New Roman"/>
                <w:b/>
                <w:b/>
                <w:i/>
                <w:i/>
                <w:iCs/>
                <w:szCs w:val="24"/>
              </w:rPr>
            </w:pPr>
            <w:r>
              <w:rPr>
                <w:rFonts w:eastAsia="Times New Roman" w:cs="Times New Roman" w:ascii="Times New Roman" w:hAnsi="Times New Roman"/>
                <w:b/>
                <w:i/>
                <w:szCs w:val="24"/>
              </w:rPr>
              <w:t>Интернет-ресурсы (электронные образовательные ресурсы)</w:t>
            </w:r>
          </w:p>
        </w:tc>
      </w:tr>
      <w:tr>
        <w:trPr/>
        <w:tc>
          <w:tcPr>
            <w:tcW w:w="4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szCs w:val="24"/>
              </w:rPr>
              <w:t>1.</w:t>
            </w:r>
          </w:p>
        </w:tc>
        <w:tc>
          <w:tcPr>
            <w:tcW w:w="4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rPr>
                <w:rFonts w:ascii="Times New Roman" w:hAnsi="Times New Roman" w:eastAsia="Times New Roman" w:cs="Times New Roman"/>
                <w:szCs w:val="24"/>
              </w:rPr>
            </w:pPr>
            <w:r>
              <w:rPr>
                <w:rFonts w:eastAsia="Times New Roman" w:cs="Times New Roman" w:ascii="Times New Roman" w:hAnsi="Times New Roman"/>
                <w:szCs w:val="24"/>
              </w:rPr>
              <w:t xml:space="preserve">Открытое образование </w:t>
            </w:r>
          </w:p>
          <w:p>
            <w:pPr>
              <w:pStyle w:val="Normal"/>
              <w:tabs>
                <w:tab w:val="clear" w:pos="708"/>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szCs w:val="24"/>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2115" w:leader="none"/>
              </w:tabs>
              <w:spacing w:before="0" w:after="160"/>
              <w:rPr>
                <w:rFonts w:ascii="Times New Roman" w:hAnsi="Times New Roman" w:eastAsia="Times New Roman" w:cs="Times New Roman"/>
                <w:i/>
                <w:i/>
                <w:iCs/>
                <w:szCs w:val="24"/>
              </w:rPr>
            </w:pPr>
            <w:r>
              <w:rPr>
                <w:rFonts w:eastAsia="Times New Roman" w:cs="Times New Roman" w:ascii="Times New Roman" w:hAnsi="Times New Roman"/>
                <w:szCs w:val="24"/>
              </w:rPr>
              <w:t>URL: https://openedu.ru/</w:t>
            </w:r>
          </w:p>
        </w:tc>
      </w:tr>
    </w:tbl>
    <w:p>
      <w:pPr>
        <w:pStyle w:val="Normal"/>
        <w:tabs>
          <w:tab w:val="clear" w:pos="708"/>
          <w:tab w:val="left" w:pos="2115" w:leader="none"/>
        </w:tabs>
        <w:rPr>
          <w:rFonts w:ascii="Times New Roman" w:hAnsi="Times New Roman" w:eastAsia="Times New Roman" w:cs="Times New Roman"/>
          <w:szCs w:val="24"/>
        </w:rPr>
      </w:pPr>
      <w:r>
        <w:rPr>
          <w:rFonts w:eastAsia="Times New Roman" w:cs="Times New Roman" w:ascii="Times New Roman" w:hAnsi="Times New Roman"/>
          <w:szCs w:val="24"/>
        </w:rPr>
        <w:t> </w:t>
      </w:r>
    </w:p>
    <w:p>
      <w:pPr>
        <w:pStyle w:val="ListParagraph"/>
        <w:numPr>
          <w:ilvl w:val="1"/>
          <w:numId w:val="6"/>
        </w:numPr>
        <w:tabs>
          <w:tab w:val="clear" w:pos="708"/>
          <w:tab w:val="left" w:pos="2115" w:leader="none"/>
        </w:tabs>
        <w:rPr>
          <w:rFonts w:ascii="Times New Roman" w:hAnsi="Times New Roman" w:eastAsia="Times New Roman" w:cs="Times New Roman"/>
          <w:b/>
          <w:b/>
          <w:szCs w:val="24"/>
        </w:rPr>
      </w:pPr>
      <w:r>
        <w:rPr>
          <w:rFonts w:eastAsia="Times New Roman" w:cs="Times New Roman" w:ascii="Times New Roman" w:hAnsi="Times New Roman"/>
          <w:b/>
          <w:szCs w:val="24"/>
        </w:rPr>
        <w:t>Материально-техническое обеспечение дисциплины</w:t>
      </w:r>
    </w:p>
    <w:p>
      <w:pPr>
        <w:pStyle w:val="Endnote"/>
        <w:widowControl w:val="false"/>
        <w:ind w:firstLine="567"/>
        <w:jc w:val="both"/>
        <w:rPr/>
      </w:pPr>
      <w:r>
        <w:rPr>
          <w:bCs/>
          <w:sz w:val="24"/>
          <w:szCs w:val="24"/>
        </w:rPr>
        <w:t>Учебные аудитории для лекционных занятий по дисциплине обеспечивают использование и демонстрацию тематических иллюстраций, соответствующих программе дисциплины в составе:</w:t>
      </w:r>
    </w:p>
    <w:p>
      <w:pPr>
        <w:pStyle w:val="Endnote"/>
        <w:widowControl w:val="false"/>
        <w:numPr>
          <w:ilvl w:val="0"/>
          <w:numId w:val="9"/>
        </w:numPr>
        <w:tabs>
          <w:tab w:val="clear" w:pos="708"/>
          <w:tab w:val="left" w:pos="851" w:leader="none"/>
        </w:tabs>
        <w:ind w:left="0" w:firstLine="567"/>
        <w:jc w:val="both"/>
        <w:rPr>
          <w:bCs/>
          <w:sz w:val="24"/>
          <w:szCs w:val="24"/>
        </w:rPr>
      </w:pPr>
      <w:r>
        <w:rPr>
          <w:bCs/>
          <w:sz w:val="24"/>
          <w:szCs w:val="24"/>
        </w:rPr>
        <w:t>ПЭВМ с доступом в Интернет (операционная система, офисные программы,  антивирусные программы);</w:t>
      </w:r>
    </w:p>
    <w:p>
      <w:pPr>
        <w:pStyle w:val="Endnote"/>
        <w:widowControl w:val="false"/>
        <w:numPr>
          <w:ilvl w:val="0"/>
          <w:numId w:val="9"/>
        </w:numPr>
        <w:tabs>
          <w:tab w:val="clear" w:pos="708"/>
          <w:tab w:val="left" w:pos="851" w:leader="none"/>
        </w:tabs>
        <w:ind w:left="0" w:firstLine="567"/>
        <w:jc w:val="both"/>
        <w:rPr/>
      </w:pPr>
      <w:r>
        <w:rPr>
          <w:bCs/>
          <w:sz w:val="24"/>
          <w:szCs w:val="24"/>
        </w:rPr>
        <w:t>мультимедийный проектор с дистанционным управлением.</w:t>
      </w:r>
    </w:p>
    <w:p>
      <w:pPr>
        <w:pStyle w:val="Endnote"/>
        <w:widowControl w:val="false"/>
        <w:ind w:firstLine="567"/>
        <w:jc w:val="both"/>
        <w:rPr/>
      </w:pPr>
      <w:r>
        <w:rPr>
          <w:bCs/>
          <w:sz w:val="24"/>
          <w:szCs w:val="24"/>
        </w:rPr>
        <w:t>Учебные аудитории для практических занятий по дисциплине оснащены рабочими станциями для каждого студента, а также проектором, экраном и компьютером для проведения презентаций, с возможностью подключения к сети Интернет и доступом к электронной информационно-образовательной среде  НИУ ВШЭ.</w:t>
      </w:r>
    </w:p>
    <w:p>
      <w:pPr>
        <w:pStyle w:val="Normal"/>
        <w:tabs>
          <w:tab w:val="clear" w:pos="708"/>
          <w:tab w:val="left" w:pos="2115" w:leader="none"/>
        </w:tabs>
        <w:spacing w:before="0" w:after="160"/>
        <w:ind w:left="567" w:hanging="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decimal"/>
      <w:lvlText w:val="%1"/>
      <w:lvlJc w:val="left"/>
      <w:pPr>
        <w:ind w:left="0" w:hanging="0"/>
      </w:pPr>
    </w:lvl>
    <w:lvl w:ilvl="1">
      <w:start w:val="61"/>
      <w:numFmt w:val="upperLetter"/>
      <w:lvlText w:val="%2."/>
      <w:lvlJc w:val="left"/>
      <w:pPr>
        <w:ind w:left="0" w:hanging="0"/>
      </w:pPr>
    </w:lvl>
    <w:lvl w:ilvl="2">
      <w:start w:val="1"/>
      <w:numFmt w:val="lowerLetter"/>
      <w:lvlText w:val="%3"/>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0" w:hanging="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3"/>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4"/>
      <w:numFmt w:val="upperRoman"/>
      <w:lvlText w:val="%1."/>
      <w:lvlJc w:val="right"/>
      <w:pPr>
        <w:tabs>
          <w:tab w:val="num" w:pos="720"/>
        </w:tabs>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lvl w:ilvl="0">
      <w:start w:val="5"/>
      <w:numFmt w:val="upperRoman"/>
      <w:lvlText w:val="%1."/>
      <w:lvlJc w:val="right"/>
      <w:pPr>
        <w:tabs>
          <w:tab w:val="num" w:pos="720"/>
        </w:tabs>
        <w:ind w:left="720" w:hanging="360"/>
      </w:pPr>
    </w:lvl>
    <w:lvl w:ilvl="1">
      <w:start w:val="1"/>
      <w:numFmt w:val="decimal"/>
      <w:lvlText w:val="%1.%2"/>
      <w:lvlJc w:val="left"/>
      <w:pPr>
        <w:ind w:left="927" w:hanging="360"/>
      </w:pPr>
      <w:rPr>
        <w:b/>
        <w:rFonts w:ascii="Times New Roman" w:hAnsi="Times New Roman"/>
      </w:r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042" w:hanging="1440"/>
      </w:pPr>
    </w:lvl>
    <w:lvl w:ilvl="7">
      <w:start w:val="1"/>
      <w:numFmt w:val="decimal"/>
      <w:lvlText w:val="%1.%2.%3.%4.%5.%6.%7.%8"/>
      <w:lvlJc w:val="left"/>
      <w:pPr>
        <w:ind w:left="3609" w:hanging="1800"/>
      </w:pPr>
    </w:lvl>
    <w:lvl w:ilvl="8">
      <w:start w:val="1"/>
      <w:numFmt w:val="decimal"/>
      <w:lvlText w:val="%1.%2.%3.%4.%5.%6.%7.%8.%9"/>
      <w:lvlJc w:val="left"/>
      <w:pPr>
        <w:ind w:left="3816" w:hanging="1800"/>
      </w:pPr>
    </w:lvl>
  </w:abstractNum>
  <w:abstractNum w:abstractNumId="7">
    <w:lvl w:ilvl="0">
      <w:start w:val="1"/>
      <w:numFmt w:val="decimal"/>
      <w:lvlText w:val="%1"/>
      <w:lvlJc w:val="left"/>
      <w:pPr>
        <w:ind w:left="0" w:hanging="0"/>
      </w:pPr>
    </w:lvl>
    <w:lvl w:ilvl="1">
      <w:start w:val="1"/>
      <w:numFmt w:val="decimal"/>
      <w:lvlText w:val="%2."/>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bullet"/>
      <w:lvlText w:val=""/>
      <w:lvlJc w:val="left"/>
      <w:pPr>
        <w:ind w:left="1287" w:hanging="360"/>
      </w:pPr>
      <w:rPr>
        <w:rFonts w:ascii="Symbol" w:hAnsi="Symbol" w:cs="Symbol" w:hint="default"/>
        <w:sz w:val="24"/>
        <w:b/>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1">
    <w:name w:val="Heading 1"/>
    <w:basedOn w:val="Normal"/>
    <w:next w:val="Normal"/>
    <w:link w:val="10"/>
    <w:uiPriority w:val="9"/>
    <w:qFormat/>
    <w:rsid w:val="00967d87"/>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next w:val="Normal"/>
    <w:link w:val="20"/>
    <w:uiPriority w:val="9"/>
    <w:semiHidden/>
    <w:unhideWhenUsed/>
    <w:qFormat/>
    <w:rsid w:val="0068729c"/>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uiPriority w:val="9"/>
    <w:qFormat/>
    <w:rsid w:val="00967d87"/>
    <w:rPr>
      <w:rFonts w:ascii="Calibri Light" w:hAnsi="Calibri Light" w:eastAsia="" w:cs="" w:asciiTheme="majorHAnsi" w:cstheme="majorBidi" w:eastAsiaTheme="majorEastAsia" w:hAnsiTheme="majorHAnsi"/>
      <w:color w:val="2E74B5" w:themeColor="accent1" w:themeShade="bf"/>
      <w:sz w:val="32"/>
      <w:szCs w:val="32"/>
    </w:rPr>
  </w:style>
  <w:style w:type="character" w:styleId="2" w:customStyle="1">
    <w:name w:val="Заголовок 2 Знак"/>
    <w:basedOn w:val="DefaultParagraphFont"/>
    <w:link w:val="2"/>
    <w:uiPriority w:val="9"/>
    <w:semiHidden/>
    <w:qFormat/>
    <w:rsid w:val="0068729c"/>
    <w:rPr>
      <w:rFonts w:ascii="Calibri Light" w:hAnsi="Calibri Light" w:eastAsia="" w:cs="" w:asciiTheme="majorHAnsi" w:cstheme="majorBidi" w:eastAsiaTheme="majorEastAsia" w:hAnsiTheme="majorHAnsi"/>
      <w:color w:val="2E74B5" w:themeColor="accent1" w:themeShade="bf"/>
      <w:sz w:val="26"/>
      <w:szCs w:val="26"/>
    </w:rPr>
  </w:style>
  <w:style w:type="character" w:styleId="Style12" w:customStyle="1">
    <w:name w:val="Текст выноски Знак"/>
    <w:basedOn w:val="DefaultParagraphFont"/>
    <w:link w:val="a5"/>
    <w:uiPriority w:val="99"/>
    <w:semiHidden/>
    <w:qFormat/>
    <w:rsid w:val="00712bf4"/>
    <w:rPr>
      <w:rFonts w:ascii="Segoe UI" w:hAnsi="Segoe UI" w:cs="Segoe UI"/>
      <w:sz w:val="18"/>
      <w:szCs w:val="18"/>
    </w:rPr>
  </w:style>
  <w:style w:type="character" w:styleId="Annotationreference">
    <w:name w:val="annotation reference"/>
    <w:basedOn w:val="DefaultParagraphFont"/>
    <w:uiPriority w:val="99"/>
    <w:semiHidden/>
    <w:unhideWhenUsed/>
    <w:qFormat/>
    <w:rsid w:val="00b629d5"/>
    <w:rPr>
      <w:sz w:val="16"/>
      <w:szCs w:val="16"/>
    </w:rPr>
  </w:style>
  <w:style w:type="character" w:styleId="Style13" w:customStyle="1">
    <w:name w:val="Текст примечания Знак"/>
    <w:basedOn w:val="DefaultParagraphFont"/>
    <w:link w:val="a9"/>
    <w:uiPriority w:val="99"/>
    <w:qFormat/>
    <w:rsid w:val="00b629d5"/>
    <w:rPr>
      <w:sz w:val="20"/>
      <w:szCs w:val="20"/>
    </w:rPr>
  </w:style>
  <w:style w:type="character" w:styleId="Style14" w:customStyle="1">
    <w:name w:val="Тема примечания Знак"/>
    <w:basedOn w:val="Style13"/>
    <w:link w:val="ab"/>
    <w:uiPriority w:val="99"/>
    <w:semiHidden/>
    <w:qFormat/>
    <w:rsid w:val="00b629d5"/>
    <w:rPr>
      <w:b/>
      <w:bCs/>
      <w:sz w:val="20"/>
      <w:szCs w:val="20"/>
    </w:rPr>
  </w:style>
  <w:style w:type="character" w:styleId="Style15" w:customStyle="1">
    <w:name w:val="Текст концевой сноски Знак"/>
    <w:basedOn w:val="DefaultParagraphFont"/>
    <w:link w:val="ad"/>
    <w:semiHidden/>
    <w:qFormat/>
    <w:rsid w:val="00db7d1f"/>
    <w:rPr>
      <w:rFonts w:ascii="Times New Roman" w:hAnsi="Times New Roman" w:eastAsia="Times New Roman" w:cs="Times New Roman"/>
      <w:sz w:val="20"/>
      <w:szCs w:val="20"/>
      <w:lang w:eastAsia="ru-RU"/>
    </w:rPr>
  </w:style>
  <w:style w:type="character" w:styleId="InternetLink">
    <w:name w:val="Internet Link"/>
    <w:basedOn w:val="DefaultParagraphFont"/>
    <w:uiPriority w:val="99"/>
    <w:unhideWhenUsed/>
    <w:rsid w:val="00d350af"/>
    <w:rPr>
      <w:color w:val="0563C1" w:themeColor="hyperlink"/>
      <w:u w:val="single"/>
    </w:rPr>
  </w:style>
  <w:style w:type="character" w:styleId="ListLabel1">
    <w:name w:val="ListLabel 1"/>
    <w:qFormat/>
    <w:rPr>
      <w:rFonts w:ascii="Times New Roman" w:hAnsi="Times New Roman"/>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eastAsia="Times New Roman" w:cs="Times New Roman"/>
      <w:szCs w:val="24"/>
      <w:highlight w:val="yellow"/>
    </w:rPr>
  </w:style>
  <w:style w:type="character" w:styleId="ListLabel6">
    <w:name w:val="ListLabel 6"/>
    <w:qFormat/>
    <w:rPr>
      <w:rFonts w:cs="Symbol"/>
    </w:rPr>
  </w:style>
  <w:style w:type="character" w:styleId="ListLabel7">
    <w:name w:val="ListLabel 7"/>
    <w:qFormat/>
    <w:rPr>
      <w:rFonts w:ascii="Times New Roman" w:hAnsi="Times New Roman"/>
      <w:b/>
    </w:rPr>
  </w:style>
  <w:style w:type="character" w:styleId="ListLabel8">
    <w:name w:val="ListLabel 8"/>
    <w:qFormat/>
    <w:rPr>
      <w:rFonts w:cs="Symbol"/>
      <w:b/>
      <w:sz w:val="24"/>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Times New Roman" w:hAnsi="Times New Roman" w:eastAsia="Times New Roman" w:cs="Times New Roman"/>
      <w:szCs w:val="24"/>
      <w:highlight w:val="yellow"/>
    </w:rPr>
  </w:style>
  <w:style w:type="character" w:styleId="ListLabel18">
    <w:name w:val="ListLabel 18"/>
    <w:qFormat/>
    <w:rPr>
      <w:rFonts w:ascii="Liberation Serif" w:hAnsi="Liberation Serif" w:eastAsia="DejaVu Sans" w:cs="DejaVu Sans"/>
      <w:sz w:val="24"/>
      <w:szCs w:val="24"/>
      <w:lang w:val="en-US" w:eastAsia="en-US" w:bidi="en-US"/>
    </w:rPr>
  </w:style>
  <w:style w:type="character" w:styleId="ListLabel19">
    <w:name w:val="ListLabel 19"/>
    <w:qFormat/>
    <w:rPr>
      <w:rFonts w:cs="Symbol"/>
    </w:rPr>
  </w:style>
  <w:style w:type="character" w:styleId="ListLabel20">
    <w:name w:val="ListLabel 20"/>
    <w:qFormat/>
    <w:rPr>
      <w:rFonts w:ascii="Times New Roman" w:hAnsi="Times New Roman"/>
      <w:b/>
    </w:rPr>
  </w:style>
  <w:style w:type="character" w:styleId="ListLabel21">
    <w:name w:val="ListLabel 21"/>
    <w:qFormat/>
    <w:rPr>
      <w:rFonts w:cs="Symbol"/>
      <w:b/>
      <w:sz w:val="24"/>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ascii="Times New Roman" w:hAnsi="Times New Roman" w:eastAsia="Times New Roman" w:cs="Times New Roman"/>
      <w:szCs w:val="24"/>
      <w:highlight w:val="yellow"/>
    </w:rPr>
  </w:style>
  <w:style w:type="character" w:styleId="ListLabel31">
    <w:name w:val="ListLabel 31"/>
    <w:qFormat/>
    <w:rPr>
      <w:rFonts w:ascii="Liberation Serif" w:hAnsi="Liberation Serif" w:eastAsia="DejaVu Sans" w:cs="DejaVu Sans"/>
      <w:sz w:val="24"/>
      <w:szCs w:val="24"/>
      <w:lang w:val="en-US" w:eastAsia="en-US" w:bidi="en-US"/>
    </w:rPr>
  </w:style>
  <w:style w:type="character" w:styleId="ListLabel32">
    <w:name w:val="ListLabel 32"/>
    <w:qFormat/>
    <w:rPr>
      <w:rFonts w:cs="Symbol"/>
    </w:rPr>
  </w:style>
  <w:style w:type="character" w:styleId="ListLabel33">
    <w:name w:val="ListLabel 33"/>
    <w:qFormat/>
    <w:rPr>
      <w:rFonts w:ascii="Times New Roman" w:hAnsi="Times New Roman"/>
      <w:b/>
    </w:rPr>
  </w:style>
  <w:style w:type="character" w:styleId="ListLabel34">
    <w:name w:val="ListLabel 34"/>
    <w:qFormat/>
    <w:rPr>
      <w:rFonts w:cs="Symbol"/>
      <w:b/>
      <w:sz w:val="24"/>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ascii="Times New Roman" w:hAnsi="Times New Roman" w:eastAsia="Times New Roman" w:cs="Times New Roman"/>
      <w:szCs w:val="24"/>
      <w:highlight w:val="yellow"/>
    </w:rPr>
  </w:style>
  <w:style w:type="character" w:styleId="ListLabel44">
    <w:name w:val="ListLabel 44"/>
    <w:qFormat/>
    <w:rPr>
      <w:rFonts w:ascii="Liberation Serif" w:hAnsi="Liberation Serif" w:eastAsia="DejaVu Sans" w:cs="DejaVu Sans"/>
      <w:sz w:val="24"/>
      <w:szCs w:val="24"/>
      <w:lang w:val="en-US" w:eastAsia="en-US" w:bidi="en-US"/>
    </w:rPr>
  </w:style>
  <w:style w:type="paragraph" w:styleId="Heading">
    <w:name w:val="Heading"/>
    <w:basedOn w:val="Normal"/>
    <w:next w:val="TextBody"/>
    <w:qFormat/>
    <w:pPr>
      <w:keepNext w:val="true"/>
      <w:spacing w:before="240" w:after="120"/>
    </w:pPr>
    <w:rPr>
      <w:rFonts w:ascii="Liberation Sans" w:hAnsi="Liberation Sans" w:eastAsia="Bitstream Vera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0f7447"/>
    <w:pPr>
      <w:spacing w:before="0" w:after="160"/>
      <w:ind w:left="720" w:hanging="0"/>
      <w:contextualSpacing/>
    </w:pPr>
    <w:rPr/>
  </w:style>
  <w:style w:type="paragraph" w:styleId="NormalWeb">
    <w:name w:val="Normal (Web)"/>
    <w:basedOn w:val="Normal"/>
    <w:uiPriority w:val="99"/>
    <w:unhideWhenUsed/>
    <w:qFormat/>
    <w:rsid w:val="000f7447"/>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712bf4"/>
    <w:pPr>
      <w:spacing w:lineRule="auto" w:line="240" w:before="0" w:after="0"/>
    </w:pPr>
    <w:rPr>
      <w:rFonts w:ascii="Segoe UI" w:hAnsi="Segoe UI" w:cs="Segoe UI"/>
      <w:sz w:val="18"/>
      <w:szCs w:val="18"/>
    </w:rPr>
  </w:style>
  <w:style w:type="paragraph" w:styleId="Annotationtext">
    <w:name w:val="annotation text"/>
    <w:basedOn w:val="Normal"/>
    <w:link w:val="aa"/>
    <w:uiPriority w:val="99"/>
    <w:unhideWhenUsed/>
    <w:qFormat/>
    <w:rsid w:val="00b629d5"/>
    <w:pPr>
      <w:spacing w:lineRule="auto" w:line="240"/>
    </w:pPr>
    <w:rPr>
      <w:sz w:val="20"/>
      <w:szCs w:val="20"/>
    </w:rPr>
  </w:style>
  <w:style w:type="paragraph" w:styleId="Annotationsubject">
    <w:name w:val="annotation subject"/>
    <w:basedOn w:val="Annotationtext"/>
    <w:next w:val="Annotationtext"/>
    <w:link w:val="ac"/>
    <w:uiPriority w:val="99"/>
    <w:semiHidden/>
    <w:unhideWhenUsed/>
    <w:qFormat/>
    <w:rsid w:val="00b629d5"/>
    <w:pPr/>
    <w:rPr>
      <w:b/>
      <w:bCs/>
    </w:rPr>
  </w:style>
  <w:style w:type="paragraph" w:styleId="Endnote">
    <w:name w:val="Endnote Text"/>
    <w:basedOn w:val="Normal"/>
    <w:link w:val="ae"/>
    <w:semiHidden/>
    <w:rsid w:val="00db7d1f"/>
    <w:pPr>
      <w:overflowPunct w:val="false"/>
      <w:spacing w:lineRule="auto" w:line="240" w:before="0" w:after="0"/>
      <w:textAlignment w:val="baseline"/>
    </w:pPr>
    <w:rPr>
      <w:rFonts w:ascii="Times New Roman" w:hAnsi="Times New Roman" w:eastAsia="Times New Roman" w:cs="Times New Roman"/>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0a6e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it.ly/2vfOkO6" TargetMode="External"/><Relationship Id="rId3" Type="http://schemas.openxmlformats.org/officeDocument/2006/relationships/hyperlink" Target="" TargetMode="External"/><Relationship Id="rId4" Type="http://schemas.openxmlformats.org/officeDocument/2006/relationships/hyperlink" Target="http://www.cdk5.ne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7166-6EA4-407B-8ED9-9990CBCF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Application>LibreOffice/6.1.4.2$Linux_X86_64 LibreOffice_project/10$Build-2</Application>
  <Pages>8</Pages>
  <Words>2307</Words>
  <Characters>18077</Characters>
  <CharactersWithSpaces>20254</CharactersWithSpaces>
  <Paragraphs>157</Paragraphs>
  <Company>НИУ ВШЭ</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2019-01-17T08:06:00Z</dcterms:created>
  <dc:creator>Скворцова Анна Анатольевна</dc:creator>
  <dc:description/>
  <dc:language>en-US</dc:language>
  <cp:lastModifiedBy/>
  <cp:lastPrinted>2019-01-18T06:55:00Z</cp:lastPrinted>
  <dcterms:modified xsi:type="dcterms:W3CDTF">2019-01-27T21:37:45Z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НИУ ВШЭ</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