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CFF5" w14:textId="77777777" w:rsidR="007337E6" w:rsidRDefault="007337E6" w:rsidP="007337E6">
      <w:pPr>
        <w:ind w:right="-799"/>
        <w:jc w:val="center"/>
        <w:rPr>
          <w:b/>
          <w:sz w:val="24"/>
          <w:szCs w:val="24"/>
        </w:rPr>
      </w:pPr>
      <w:r w:rsidRPr="000F7447">
        <w:rPr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b/>
          <w:bCs/>
          <w:color w:val="000000"/>
          <w:sz w:val="24"/>
          <w:szCs w:val="24"/>
        </w:rPr>
        <w:t xml:space="preserve">дисциплины </w:t>
      </w:r>
      <w:r>
        <w:rPr>
          <w:b/>
          <w:sz w:val="24"/>
          <w:szCs w:val="24"/>
        </w:rPr>
        <w:t>__________________________________</w:t>
      </w:r>
    </w:p>
    <w:p w14:paraId="33FCF453" w14:textId="77777777" w:rsidR="007337E6" w:rsidRDefault="007337E6" w:rsidP="007337E6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14:paraId="0A35D39F" w14:textId="77777777" w:rsidR="007337E6" w:rsidRDefault="007337E6" w:rsidP="007337E6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Академическим советом ООП</w:t>
      </w:r>
    </w:p>
    <w:p w14:paraId="4E042878" w14:textId="77777777" w:rsidR="007337E6" w:rsidRDefault="007337E6" w:rsidP="007337E6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от «_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____20__ г.</w:t>
      </w:r>
    </w:p>
    <w:p w14:paraId="109155CB" w14:textId="77777777" w:rsidR="007337E6" w:rsidRDefault="007337E6" w:rsidP="007337E6">
      <w:pPr>
        <w:ind w:right="-799" w:firstLine="4678"/>
        <w:jc w:val="center"/>
        <w:rPr>
          <w:sz w:val="24"/>
          <w:szCs w:val="24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652"/>
        <w:gridCol w:w="5699"/>
      </w:tblGrid>
      <w:tr w:rsidR="007337E6" w14:paraId="2017D217" w14:textId="77777777" w:rsidTr="00E20EE4">
        <w:tc>
          <w:tcPr>
            <w:tcW w:w="3652" w:type="dxa"/>
          </w:tcPr>
          <w:p w14:paraId="32950A30" w14:textId="77777777" w:rsidR="007337E6" w:rsidRDefault="007337E6" w:rsidP="00BC7A2E">
            <w:pPr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5699" w:type="dxa"/>
          </w:tcPr>
          <w:p w14:paraId="1AB4AB2E" w14:textId="7BE9ED71" w:rsidR="007337E6" w:rsidRPr="007337E6" w:rsidRDefault="007337E6" w:rsidP="00BC7A2E">
            <w:pPr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Борис Анатольевич</w:t>
            </w:r>
          </w:p>
        </w:tc>
      </w:tr>
      <w:tr w:rsidR="007337E6" w14:paraId="5A55C854" w14:textId="77777777" w:rsidTr="00E20EE4">
        <w:tc>
          <w:tcPr>
            <w:tcW w:w="3652" w:type="dxa"/>
          </w:tcPr>
          <w:p w14:paraId="4CE36FAE" w14:textId="77777777" w:rsidR="007337E6" w:rsidRDefault="007337E6" w:rsidP="00BC7A2E">
            <w:pPr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5699" w:type="dxa"/>
          </w:tcPr>
          <w:p w14:paraId="4C40504F" w14:textId="5A2566C3" w:rsidR="007337E6" w:rsidRDefault="00B97CF3" w:rsidP="00BC7A2E">
            <w:pPr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337E6" w14:paraId="19046363" w14:textId="77777777" w:rsidTr="00E20EE4">
        <w:tc>
          <w:tcPr>
            <w:tcW w:w="3652" w:type="dxa"/>
          </w:tcPr>
          <w:p w14:paraId="27F3325B" w14:textId="77777777" w:rsidR="007337E6" w:rsidRDefault="007337E6" w:rsidP="00BC7A2E">
            <w:pPr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5699" w:type="dxa"/>
          </w:tcPr>
          <w:p w14:paraId="37DF9FDB" w14:textId="517D09BC" w:rsidR="007337E6" w:rsidRDefault="00632B31" w:rsidP="00BC7A2E">
            <w:pPr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337E6" w14:paraId="2AC305CA" w14:textId="77777777" w:rsidTr="00E20EE4">
        <w:tc>
          <w:tcPr>
            <w:tcW w:w="3652" w:type="dxa"/>
          </w:tcPr>
          <w:p w14:paraId="586583BC" w14:textId="77777777" w:rsidR="007337E6" w:rsidRDefault="007337E6" w:rsidP="00BC7A2E">
            <w:pPr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5699" w:type="dxa"/>
          </w:tcPr>
          <w:p w14:paraId="497BBB08" w14:textId="23F0B4F1" w:rsidR="007337E6" w:rsidRDefault="00632B31" w:rsidP="00BC7A2E">
            <w:pPr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  <w:tr w:rsidR="007337E6" w14:paraId="2D085981" w14:textId="77777777" w:rsidTr="00E20EE4">
        <w:tc>
          <w:tcPr>
            <w:tcW w:w="3652" w:type="dxa"/>
          </w:tcPr>
          <w:p w14:paraId="16C1CEBB" w14:textId="77777777" w:rsidR="007337E6" w:rsidRDefault="007337E6" w:rsidP="00BC7A2E">
            <w:pPr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5699" w:type="dxa"/>
          </w:tcPr>
          <w:p w14:paraId="2424A631" w14:textId="2192424F" w:rsidR="007337E6" w:rsidRPr="00275622" w:rsidRDefault="007A4B76" w:rsidP="00BC7A2E">
            <w:pPr>
              <w:ind w:right="-7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37E6" w14:paraId="30806299" w14:textId="77777777" w:rsidTr="00E20EE4">
        <w:tc>
          <w:tcPr>
            <w:tcW w:w="3652" w:type="dxa"/>
          </w:tcPr>
          <w:p w14:paraId="345E6A14" w14:textId="77777777" w:rsidR="007337E6" w:rsidRDefault="007337E6" w:rsidP="00BC7A2E">
            <w:pPr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5699" w:type="dxa"/>
          </w:tcPr>
          <w:p w14:paraId="25184E4B" w14:textId="4AC13018" w:rsidR="007337E6" w:rsidRDefault="00B97CF3" w:rsidP="004C3168">
            <w:pPr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bookmarkStart w:id="0" w:name="_GoBack"/>
            <w:bookmarkEnd w:id="0"/>
            <w:r w:rsidR="007337E6">
              <w:rPr>
                <w:sz w:val="24"/>
                <w:szCs w:val="24"/>
              </w:rPr>
              <w:t>ез использования онлайн курса</w:t>
            </w:r>
          </w:p>
        </w:tc>
      </w:tr>
    </w:tbl>
    <w:p w14:paraId="6AF46A2A" w14:textId="77777777" w:rsidR="00E26C99" w:rsidRPr="00E26C99" w:rsidRDefault="00E26C99" w:rsidP="00E26C99">
      <w:pPr>
        <w:spacing w:after="0" w:line="240" w:lineRule="auto"/>
        <w:rPr>
          <w:rFonts w:ascii="Calibri" w:eastAsia="Calibri" w:hAnsi="Calibri" w:cs="Calibri"/>
        </w:rPr>
      </w:pPr>
    </w:p>
    <w:p w14:paraId="3E1B8874" w14:textId="77777777" w:rsidR="007337E6" w:rsidRDefault="007337E6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443241215"/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D99B0EA" w14:textId="485348C5" w:rsidR="00E26C99" w:rsidRPr="008D587F" w:rsidRDefault="00E26C99" w:rsidP="00E26C99">
      <w:pPr>
        <w:keepNext/>
        <w:keepLines/>
        <w:numPr>
          <w:ilvl w:val="0"/>
          <w:numId w:val="1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26C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Course</w:t>
      </w:r>
      <w:proofErr w:type="spellEnd"/>
      <w:r w:rsidRPr="00E26C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C99">
        <w:rPr>
          <w:rFonts w:ascii="Times New Roman" w:eastAsia="Times New Roman" w:hAnsi="Times New Roman" w:cs="Times New Roman"/>
          <w:b/>
          <w:sz w:val="28"/>
          <w:szCs w:val="28"/>
        </w:rPr>
        <w:t>Description</w:t>
      </w:r>
      <w:bookmarkEnd w:id="1"/>
      <w:proofErr w:type="spellEnd"/>
    </w:p>
    <w:p w14:paraId="4C24CAF6" w14:textId="77777777" w:rsidR="008D587F" w:rsidRPr="00E26C99" w:rsidRDefault="008D587F" w:rsidP="008D587F">
      <w:pPr>
        <w:keepNext/>
        <w:keepLines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8B23EC" w14:textId="77777777" w:rsidR="00E26C99" w:rsidRPr="008D587F" w:rsidRDefault="00E26C99" w:rsidP="008D587F">
      <w:pPr>
        <w:keepNext/>
        <w:keepLines/>
        <w:numPr>
          <w:ilvl w:val="1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443241216"/>
      <w:proofErr w:type="spellStart"/>
      <w:r w:rsidRPr="008D587F">
        <w:rPr>
          <w:rFonts w:ascii="Times New Roman" w:eastAsia="Times New Roman" w:hAnsi="Times New Roman" w:cs="Times New Roman"/>
          <w:sz w:val="28"/>
          <w:szCs w:val="28"/>
        </w:rPr>
        <w:t>Title</w:t>
      </w:r>
      <w:proofErr w:type="spellEnd"/>
      <w:r w:rsidRPr="008D5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87F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8D587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D587F">
        <w:rPr>
          <w:rFonts w:ascii="Times New Roman" w:eastAsia="Times New Roman" w:hAnsi="Times New Roman" w:cs="Times New Roman"/>
          <w:sz w:val="28"/>
          <w:szCs w:val="28"/>
        </w:rPr>
        <w:t>Course</w:t>
      </w:r>
      <w:bookmarkEnd w:id="2"/>
      <w:proofErr w:type="spellEnd"/>
      <w:r w:rsidRPr="008D5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EDE570" w14:textId="77777777" w:rsidR="00E26C99" w:rsidRPr="008D587F" w:rsidRDefault="00E26C99" w:rsidP="00E26C9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14:paraId="6F879ED9" w14:textId="71FB14A6" w:rsidR="00E26C99" w:rsidRPr="008D587F" w:rsidRDefault="00124F7F" w:rsidP="00E26C9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Agile</w:t>
      </w:r>
      <w:r w:rsidR="00E26C99" w:rsidRPr="008D5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6C99" w:rsidRPr="008D587F">
        <w:rPr>
          <w:rFonts w:ascii="Times New Roman" w:eastAsia="Calibri" w:hAnsi="Times New Roman" w:cs="Times New Roman"/>
          <w:sz w:val="24"/>
          <w:szCs w:val="24"/>
        </w:rPr>
        <w:t>Methodology</w:t>
      </w:r>
      <w:proofErr w:type="spellEnd"/>
      <w:r w:rsidR="00E26C99" w:rsidRPr="008D5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6C99" w:rsidRPr="008D587F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E26C99" w:rsidRPr="008D5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6C99" w:rsidRPr="008D587F">
        <w:rPr>
          <w:rFonts w:ascii="Times New Roman" w:eastAsia="Calibri" w:hAnsi="Times New Roman" w:cs="Times New Roman"/>
          <w:sz w:val="24"/>
          <w:szCs w:val="24"/>
        </w:rPr>
        <w:t>Project</w:t>
      </w:r>
      <w:proofErr w:type="spellEnd"/>
      <w:r w:rsidR="00E26C99" w:rsidRPr="008D5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6C99" w:rsidRPr="008D587F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</w:p>
    <w:p w14:paraId="40E5EEA2" w14:textId="77777777" w:rsidR="00E26C99" w:rsidRPr="008D587F" w:rsidRDefault="00E26C99" w:rsidP="00E26C9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14:paraId="500083CF" w14:textId="77777777" w:rsidR="00E26C99" w:rsidRPr="008D587F" w:rsidRDefault="00E26C99" w:rsidP="00E26C99">
      <w:pPr>
        <w:keepNext/>
        <w:keepLines/>
        <w:numPr>
          <w:ilvl w:val="1"/>
          <w:numId w:val="1"/>
        </w:numPr>
        <w:spacing w:before="4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43241217"/>
      <w:proofErr w:type="spellStart"/>
      <w:r w:rsidRPr="008D587F">
        <w:rPr>
          <w:rFonts w:ascii="Times New Roman" w:eastAsia="Times New Roman" w:hAnsi="Times New Roman" w:cs="Times New Roman"/>
          <w:sz w:val="28"/>
          <w:szCs w:val="28"/>
        </w:rPr>
        <w:t>Pre-requisites</w:t>
      </w:r>
      <w:bookmarkEnd w:id="3"/>
      <w:proofErr w:type="spellEnd"/>
      <w:r w:rsidRPr="008D5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CD7690" w14:textId="77777777" w:rsidR="00E26C99" w:rsidRPr="008D587F" w:rsidRDefault="00E26C99" w:rsidP="00E26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4A4E66" w14:textId="77777777" w:rsidR="00E26C99" w:rsidRPr="008D587F" w:rsidRDefault="00E26C99" w:rsidP="00E26C9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587F">
        <w:rPr>
          <w:rFonts w:ascii="Times New Roman" w:eastAsia="Calibri" w:hAnsi="Times New Roman" w:cs="Times New Roman"/>
          <w:sz w:val="24"/>
          <w:szCs w:val="24"/>
        </w:rPr>
        <w:t>None</w:t>
      </w:r>
      <w:proofErr w:type="spellEnd"/>
    </w:p>
    <w:p w14:paraId="1CAE81F6" w14:textId="77777777" w:rsidR="00E26C99" w:rsidRPr="008D587F" w:rsidRDefault="00E26C99" w:rsidP="00E26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BC8B36" w14:textId="77777777" w:rsidR="00E26C99" w:rsidRPr="008D587F" w:rsidRDefault="00E26C99" w:rsidP="00E26C99">
      <w:pPr>
        <w:keepNext/>
        <w:keepLines/>
        <w:numPr>
          <w:ilvl w:val="1"/>
          <w:numId w:val="1"/>
        </w:numPr>
        <w:spacing w:before="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4" w:name="_Toc443241218"/>
      <w:r w:rsidRPr="008D587F">
        <w:rPr>
          <w:rFonts w:ascii="Times New Roman" w:eastAsia="Times New Roman" w:hAnsi="Times New Roman" w:cs="Times New Roman"/>
          <w:sz w:val="28"/>
          <w:szCs w:val="28"/>
          <w:lang w:val="en-US"/>
        </w:rPr>
        <w:t>Course Type</w:t>
      </w:r>
      <w:r w:rsidRPr="008D58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End w:id="4"/>
    </w:p>
    <w:p w14:paraId="75359671" w14:textId="77777777" w:rsidR="00E26C99" w:rsidRPr="008D587F" w:rsidRDefault="00E26C99" w:rsidP="00E26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3D968C2" w14:textId="77777777" w:rsidR="00E26C99" w:rsidRPr="008D587F" w:rsidRDefault="00E26C99" w:rsidP="00E26C9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587F">
        <w:rPr>
          <w:rFonts w:ascii="Times New Roman" w:eastAsia="Calibri" w:hAnsi="Times New Roman" w:cs="Times New Roman"/>
          <w:sz w:val="24"/>
          <w:szCs w:val="24"/>
        </w:rPr>
        <w:t>Elective</w:t>
      </w:r>
      <w:proofErr w:type="spellEnd"/>
    </w:p>
    <w:p w14:paraId="6694B01E" w14:textId="77777777" w:rsidR="00E26C99" w:rsidRPr="008D587F" w:rsidRDefault="00E26C99" w:rsidP="00E26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356056" w14:textId="77777777" w:rsidR="00E26C99" w:rsidRPr="008D587F" w:rsidRDefault="00E26C99" w:rsidP="00E26C99">
      <w:pPr>
        <w:keepNext/>
        <w:keepLines/>
        <w:numPr>
          <w:ilvl w:val="1"/>
          <w:numId w:val="1"/>
        </w:numPr>
        <w:spacing w:before="4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443241219"/>
      <w:proofErr w:type="spellStart"/>
      <w:r w:rsidRPr="008D587F">
        <w:rPr>
          <w:rFonts w:ascii="Times New Roman" w:eastAsia="Times New Roman" w:hAnsi="Times New Roman" w:cs="Times New Roman"/>
          <w:sz w:val="28"/>
          <w:szCs w:val="28"/>
        </w:rPr>
        <w:t>Abstract</w:t>
      </w:r>
      <w:bookmarkEnd w:id="5"/>
      <w:proofErr w:type="spellEnd"/>
    </w:p>
    <w:p w14:paraId="27BDC399" w14:textId="77777777" w:rsidR="00E26C99" w:rsidRPr="00E26C99" w:rsidRDefault="00E26C99" w:rsidP="00E26C9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</w:rPr>
      </w:pPr>
    </w:p>
    <w:p w14:paraId="36057DE7" w14:textId="77777777" w:rsidR="00C21EC3" w:rsidRPr="00C21EC3" w:rsidRDefault="00C21EC3" w:rsidP="005143A4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lang w:val="en-US"/>
        </w:rPr>
      </w:pPr>
      <w:r w:rsidRPr="00C21EC3">
        <w:rPr>
          <w:rFonts w:ascii="Times New Roman" w:eastAsia="Calibri" w:hAnsi="Times New Roman" w:cs="Times New Roman"/>
          <w:sz w:val="24"/>
          <w:lang w:val="en-US"/>
        </w:rPr>
        <w:t xml:space="preserve">How to plan development, integration, scaling and management of large projects in the field of product development and software? </w:t>
      </w:r>
    </w:p>
    <w:p w14:paraId="0BBBDF0A" w14:textId="77777777" w:rsidR="00C21EC3" w:rsidRPr="00C21EC3" w:rsidRDefault="00C21EC3" w:rsidP="005143A4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lang w:val="en-US"/>
        </w:rPr>
      </w:pPr>
      <w:r w:rsidRPr="00C21EC3">
        <w:rPr>
          <w:rFonts w:ascii="Times New Roman" w:eastAsia="Calibri" w:hAnsi="Times New Roman" w:cs="Times New Roman"/>
          <w:sz w:val="24"/>
          <w:lang w:val="en-US"/>
        </w:rPr>
        <w:t xml:space="preserve">How to scale and manage Scrum projects? </w:t>
      </w:r>
    </w:p>
    <w:p w14:paraId="41682720" w14:textId="77777777" w:rsidR="00C21EC3" w:rsidRPr="00C21EC3" w:rsidRDefault="00C21EC3" w:rsidP="005143A4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lang w:val="en-US"/>
        </w:rPr>
      </w:pPr>
      <w:r w:rsidRPr="00C21EC3">
        <w:rPr>
          <w:rFonts w:ascii="Times New Roman" w:eastAsia="Calibri" w:hAnsi="Times New Roman" w:cs="Times New Roman"/>
          <w:sz w:val="24"/>
          <w:lang w:val="en-US"/>
        </w:rPr>
        <w:t>How to identify appropriate practices and methods for the management and development of the project?</w:t>
      </w:r>
    </w:p>
    <w:p w14:paraId="53B1BBB5" w14:textId="77777777" w:rsidR="00C21EC3" w:rsidRPr="00C21EC3" w:rsidRDefault="00C21EC3" w:rsidP="005143A4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lang w:val="en-US"/>
        </w:rPr>
      </w:pPr>
      <w:r w:rsidRPr="00C21EC3">
        <w:rPr>
          <w:rFonts w:ascii="Times New Roman" w:eastAsia="Calibri" w:hAnsi="Times New Roman" w:cs="Times New Roman"/>
          <w:sz w:val="24"/>
          <w:lang w:val="en-US"/>
        </w:rPr>
        <w:t>It is necessary to maximize the chances that you will get from your teams. To remain competitive - you must respond to ever-changing customer needs.</w:t>
      </w:r>
    </w:p>
    <w:p w14:paraId="647AFAB9" w14:textId="77777777" w:rsidR="00C21EC3" w:rsidRPr="00C21EC3" w:rsidRDefault="00C21EC3" w:rsidP="005143A4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lang w:val="en-US"/>
        </w:rPr>
      </w:pPr>
      <w:r w:rsidRPr="00C21EC3">
        <w:rPr>
          <w:rFonts w:ascii="Times New Roman" w:eastAsia="Calibri" w:hAnsi="Times New Roman" w:cs="Times New Roman"/>
          <w:sz w:val="24"/>
          <w:lang w:val="en-US"/>
        </w:rPr>
        <w:t>This course allows you to gain the knowledge and skills needed to become Agile. This course describes the best practices to ensure high quality training.</w:t>
      </w:r>
    </w:p>
    <w:p w14:paraId="45B657A3" w14:textId="2935978A" w:rsidR="00C21EC3" w:rsidRDefault="00C21EC3" w:rsidP="006C0D9A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lang w:val="en-US"/>
        </w:rPr>
      </w:pPr>
      <w:r w:rsidRPr="00C21EC3">
        <w:rPr>
          <w:rFonts w:ascii="Times New Roman" w:eastAsia="Calibri" w:hAnsi="Times New Roman" w:cs="Times New Roman"/>
          <w:sz w:val="24"/>
          <w:lang w:val="en-US"/>
        </w:rPr>
        <w:t>Today you have to be Agile.</w:t>
      </w:r>
    </w:p>
    <w:p w14:paraId="7F4CF216" w14:textId="77777777" w:rsidR="005143A4" w:rsidRDefault="005143A4" w:rsidP="00C21EC3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45F02915" w14:textId="450F94A2" w:rsidR="00E26C99" w:rsidRDefault="008D587F" w:rsidP="005143A4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The program of the</w:t>
      </w:r>
      <w:r w:rsidR="00E26C99" w:rsidRPr="00E26C99">
        <w:rPr>
          <w:rFonts w:ascii="Times New Roman" w:eastAsia="Calibri" w:hAnsi="Times New Roman" w:cs="Times New Roman"/>
          <w:sz w:val="24"/>
          <w:lang w:val="en-US"/>
        </w:rPr>
        <w:t xml:space="preserve"> discipline: «</w:t>
      </w:r>
      <w:r w:rsidR="006C0D9A">
        <w:rPr>
          <w:rFonts w:ascii="Times New Roman" w:eastAsia="Calibri" w:hAnsi="Times New Roman" w:cs="Times New Roman"/>
          <w:sz w:val="24"/>
          <w:lang w:val="en-US"/>
        </w:rPr>
        <w:t>Agile</w:t>
      </w:r>
      <w:r w:rsidR="00E26C99" w:rsidRPr="00E26C99">
        <w:rPr>
          <w:rFonts w:ascii="Times New Roman" w:eastAsia="Calibri" w:hAnsi="Times New Roman" w:cs="Times New Roman"/>
          <w:sz w:val="24"/>
          <w:lang w:val="en-US"/>
        </w:rPr>
        <w:t xml:space="preserve"> Methodology and Project Management», sets out minimum requirements for the knowledge and skills of the student and determines the content</w:t>
      </w:r>
      <w:r>
        <w:rPr>
          <w:rFonts w:ascii="Times New Roman" w:eastAsia="Calibri" w:hAnsi="Times New Roman" w:cs="Times New Roman"/>
          <w:sz w:val="24"/>
          <w:lang w:val="en-US"/>
        </w:rPr>
        <w:t>s</w:t>
      </w:r>
      <w:r w:rsidR="00E26C99" w:rsidRPr="00E26C99">
        <w:rPr>
          <w:rFonts w:ascii="Times New Roman" w:eastAsia="Calibri" w:hAnsi="Times New Roman" w:cs="Times New Roman"/>
          <w:sz w:val="24"/>
          <w:lang w:val="en-US"/>
        </w:rPr>
        <w:t xml:space="preserve"> and types of studies and reports.</w:t>
      </w:r>
    </w:p>
    <w:p w14:paraId="2964E478" w14:textId="77777777" w:rsidR="006B2B0B" w:rsidRPr="00E26C99" w:rsidRDefault="006B2B0B" w:rsidP="006B2B0B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1E9DA145" w14:textId="65ECE4A8" w:rsidR="00E26C99" w:rsidRPr="00E26C99" w:rsidRDefault="00E26C99" w:rsidP="005143A4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lang w:val="en-US"/>
        </w:rPr>
      </w:pPr>
      <w:r w:rsidRPr="00E26C99">
        <w:rPr>
          <w:rFonts w:ascii="Times New Roman" w:eastAsia="Calibri" w:hAnsi="Times New Roman" w:cs="Times New Roman"/>
          <w:sz w:val="24"/>
          <w:lang w:val="en-US"/>
        </w:rPr>
        <w:t>The program is designed for teachers leading this discipline, teaching assistants and student</w:t>
      </w:r>
      <w:r w:rsidR="008D587F">
        <w:rPr>
          <w:rFonts w:ascii="Times New Roman" w:eastAsia="Calibri" w:hAnsi="Times New Roman" w:cs="Times New Roman"/>
          <w:sz w:val="24"/>
          <w:lang w:val="en-US"/>
        </w:rPr>
        <w:t>s of the Bachelor Program</w:t>
      </w:r>
      <w:r w:rsidRPr="00E26C9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6B2B0B">
        <w:rPr>
          <w:rFonts w:ascii="Times New Roman" w:eastAsia="Calibri" w:hAnsi="Times New Roman" w:cs="Times New Roman"/>
          <w:sz w:val="24"/>
          <w:lang w:val="en-US"/>
        </w:rPr>
        <w:t xml:space="preserve">"Software Engineering" </w:t>
      </w:r>
      <w:r w:rsidRPr="00E26C99">
        <w:rPr>
          <w:rFonts w:ascii="Times New Roman" w:eastAsia="Calibri" w:hAnsi="Times New Roman" w:cs="Times New Roman"/>
          <w:sz w:val="24"/>
          <w:lang w:val="en-US"/>
        </w:rPr>
        <w:t xml:space="preserve">studying </w:t>
      </w:r>
      <w:r w:rsidR="006B2B0B">
        <w:rPr>
          <w:rFonts w:ascii="Times New Roman" w:eastAsia="Calibri" w:hAnsi="Times New Roman" w:cs="Times New Roman"/>
          <w:sz w:val="24"/>
          <w:lang w:val="en-US"/>
        </w:rPr>
        <w:t xml:space="preserve">the </w:t>
      </w:r>
      <w:r w:rsidRPr="00E26C99">
        <w:rPr>
          <w:rFonts w:ascii="Times New Roman" w:eastAsia="Calibri" w:hAnsi="Times New Roman" w:cs="Times New Roman"/>
          <w:sz w:val="24"/>
          <w:lang w:val="en-US"/>
        </w:rPr>
        <w:t>discipline «</w:t>
      </w:r>
      <w:r w:rsidR="006C0D9A">
        <w:rPr>
          <w:rFonts w:ascii="Times New Roman" w:eastAsia="Calibri" w:hAnsi="Times New Roman" w:cs="Times New Roman"/>
          <w:sz w:val="24"/>
          <w:lang w:val="en-US"/>
        </w:rPr>
        <w:t>Agile</w:t>
      </w:r>
      <w:r w:rsidRPr="00E26C99">
        <w:rPr>
          <w:rFonts w:ascii="Times New Roman" w:eastAsia="Calibri" w:hAnsi="Times New Roman" w:cs="Times New Roman"/>
          <w:sz w:val="24"/>
          <w:lang w:val="en-US"/>
        </w:rPr>
        <w:t xml:space="preserve"> Methodology and Project Management» at the </w:t>
      </w:r>
      <w:r w:rsidR="006B2B0B">
        <w:rPr>
          <w:rFonts w:ascii="Times New Roman" w:eastAsia="Calibri" w:hAnsi="Times New Roman" w:cs="Times New Roman"/>
          <w:sz w:val="24"/>
          <w:lang w:val="en-US"/>
        </w:rPr>
        <w:t>Faculty of Computer Science, HSE.</w:t>
      </w:r>
    </w:p>
    <w:p w14:paraId="20408718" w14:textId="77777777" w:rsidR="00E26C99" w:rsidRPr="00E26C99" w:rsidRDefault="00E26C99" w:rsidP="00E26C99">
      <w:pPr>
        <w:rPr>
          <w:rFonts w:ascii="Calibri" w:eastAsia="Times New Roman" w:hAnsi="Calibri" w:cs="Calibri"/>
          <w:sz w:val="24"/>
          <w:lang w:val="en-US"/>
        </w:rPr>
      </w:pPr>
    </w:p>
    <w:p w14:paraId="668B71F1" w14:textId="77777777" w:rsidR="00E26C99" w:rsidRPr="008D587F" w:rsidRDefault="00E26C99" w:rsidP="00E26C99">
      <w:pPr>
        <w:keepNext/>
        <w:keepLines/>
        <w:numPr>
          <w:ilvl w:val="0"/>
          <w:numId w:val="1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oc443241220"/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Learning</w:t>
      </w:r>
      <w:proofErr w:type="spellEnd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Objectives</w:t>
      </w:r>
      <w:bookmarkEnd w:id="6"/>
      <w:proofErr w:type="spellEnd"/>
    </w:p>
    <w:p w14:paraId="0E9F1CAB" w14:textId="77777777" w:rsidR="00E26C99" w:rsidRPr="00E26C99" w:rsidRDefault="00E26C99" w:rsidP="00E26C9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1B981A" w14:textId="77777777" w:rsidR="00E26C99" w:rsidRPr="00E26C99" w:rsidRDefault="00E26C99" w:rsidP="00E26C99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E26C99">
        <w:rPr>
          <w:rFonts w:ascii="Times New Roman" w:eastAsia="Times New Roman" w:hAnsi="Times New Roman" w:cs="Times New Roman"/>
          <w:sz w:val="24"/>
        </w:rPr>
        <w:t>Objectives</w:t>
      </w:r>
      <w:proofErr w:type="spellEnd"/>
      <w:r w:rsidRPr="00E26C99">
        <w:rPr>
          <w:rFonts w:ascii="Times New Roman" w:eastAsia="Times New Roman" w:hAnsi="Times New Roman" w:cs="Times New Roman"/>
          <w:sz w:val="24"/>
        </w:rPr>
        <w:t>:</w:t>
      </w:r>
    </w:p>
    <w:p w14:paraId="02A6D7F8" w14:textId="77777777" w:rsidR="00E26C99" w:rsidRPr="00E26C99" w:rsidRDefault="00E26C99" w:rsidP="00E26C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val="en-US"/>
        </w:rPr>
      </w:pPr>
      <w:r w:rsidRPr="00E26C99">
        <w:rPr>
          <w:rFonts w:ascii="Times New Roman" w:eastAsia="Times New Roman" w:hAnsi="Times New Roman" w:cs="Times New Roman"/>
          <w:sz w:val="24"/>
          <w:lang w:val="en-US"/>
        </w:rPr>
        <w:t xml:space="preserve">the acquisition of knowledge and practical experience in the field of software project management using modern agile methods and </w:t>
      </w:r>
      <w:proofErr w:type="spellStart"/>
      <w:r w:rsidRPr="00E26C99">
        <w:rPr>
          <w:rFonts w:ascii="Times New Roman" w:eastAsia="Times New Roman" w:hAnsi="Times New Roman" w:cs="Times New Roman"/>
          <w:sz w:val="24"/>
          <w:lang w:val="en-US"/>
        </w:rPr>
        <w:t>SBoK</w:t>
      </w:r>
      <w:proofErr w:type="spellEnd"/>
      <w:r w:rsidRPr="00E26C99">
        <w:rPr>
          <w:rFonts w:ascii="Times New Roman" w:eastAsia="Times New Roman" w:hAnsi="Times New Roman" w:cs="Times New Roman"/>
          <w:sz w:val="24"/>
          <w:lang w:val="en-US"/>
        </w:rPr>
        <w:t xml:space="preserve"> standard in the management of IT projects;</w:t>
      </w:r>
    </w:p>
    <w:p w14:paraId="55B7F340" w14:textId="77777777" w:rsidR="00E26C99" w:rsidRPr="00E26C99" w:rsidRDefault="00E26C99" w:rsidP="00E26C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val="en-US"/>
        </w:rPr>
      </w:pPr>
      <w:r w:rsidRPr="00E26C99">
        <w:rPr>
          <w:rFonts w:ascii="Times New Roman" w:eastAsia="Times New Roman" w:hAnsi="Times New Roman" w:cs="Times New Roman"/>
          <w:sz w:val="24"/>
          <w:lang w:val="en-US"/>
        </w:rPr>
        <w:t>practices in modern agile methods used to automate the management of software development;</w:t>
      </w:r>
    </w:p>
    <w:p w14:paraId="0CFBB3E6" w14:textId="77777777" w:rsidR="00E26C99" w:rsidRPr="00E26C99" w:rsidRDefault="00E26C99" w:rsidP="00E26C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val="en-US"/>
        </w:rPr>
      </w:pPr>
      <w:r w:rsidRPr="00E26C99">
        <w:rPr>
          <w:rFonts w:ascii="Times New Roman" w:eastAsia="Times New Roman" w:hAnsi="Times New Roman" w:cs="Times New Roman"/>
          <w:sz w:val="24"/>
          <w:lang w:val="en-US"/>
        </w:rPr>
        <w:t>acquisition of research skills, self-study and tools for software project management in different areas of software engineering.</w:t>
      </w:r>
    </w:p>
    <w:p w14:paraId="2F313A46" w14:textId="77777777" w:rsidR="00E26C99" w:rsidRPr="008D587F" w:rsidRDefault="00E26C99" w:rsidP="00E26C99">
      <w:pPr>
        <w:keepNext/>
        <w:keepLines/>
        <w:numPr>
          <w:ilvl w:val="0"/>
          <w:numId w:val="1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Toc443241221"/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Learning</w:t>
      </w:r>
      <w:proofErr w:type="spellEnd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Outcomes</w:t>
      </w:r>
      <w:bookmarkEnd w:id="7"/>
      <w:proofErr w:type="spellEnd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E95605B" w14:textId="77777777" w:rsidR="00E26C99" w:rsidRPr="00E26C99" w:rsidRDefault="00E26C99" w:rsidP="00E26C9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39E3D22" w14:textId="77777777" w:rsidR="00E26C99" w:rsidRPr="008D587F" w:rsidRDefault="00E26C99" w:rsidP="00E26C99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8D587F">
        <w:rPr>
          <w:rFonts w:ascii="Times New Roman" w:eastAsia="Times New Roman" w:hAnsi="Times New Roman" w:cs="Times New Roman"/>
          <w:sz w:val="24"/>
        </w:rPr>
        <w:t>To</w:t>
      </w:r>
      <w:proofErr w:type="spellEnd"/>
      <w:r w:rsidRPr="008D58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D587F">
        <w:rPr>
          <w:rFonts w:ascii="Times New Roman" w:eastAsia="Times New Roman" w:hAnsi="Times New Roman" w:cs="Times New Roman"/>
          <w:sz w:val="24"/>
        </w:rPr>
        <w:t>know</w:t>
      </w:r>
      <w:proofErr w:type="spellEnd"/>
      <w:r w:rsidRPr="008D587F">
        <w:rPr>
          <w:rFonts w:ascii="Times New Roman" w:eastAsia="Times New Roman" w:hAnsi="Times New Roman" w:cs="Times New Roman"/>
          <w:sz w:val="24"/>
        </w:rPr>
        <w:t>:</w:t>
      </w:r>
    </w:p>
    <w:p w14:paraId="389BEC10" w14:textId="77777777" w:rsidR="00E26C99" w:rsidRPr="008D587F" w:rsidRDefault="00E26C99" w:rsidP="00E26C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val="en-US"/>
        </w:rPr>
      </w:pPr>
      <w:r w:rsidRPr="008D587F">
        <w:rPr>
          <w:rFonts w:ascii="Times New Roman" w:eastAsia="Times New Roman" w:hAnsi="Times New Roman" w:cs="Times New Roman"/>
          <w:sz w:val="24"/>
          <w:lang w:val="en-US"/>
        </w:rPr>
        <w:lastRenderedPageBreak/>
        <w:t>Principles and methodology for agile project management;</w:t>
      </w:r>
    </w:p>
    <w:p w14:paraId="50BBE9D1" w14:textId="77777777" w:rsidR="00E26C99" w:rsidRPr="008D587F" w:rsidRDefault="00E26C99" w:rsidP="00E26C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val="en-US"/>
        </w:rPr>
      </w:pPr>
      <w:r w:rsidRPr="008D587F">
        <w:rPr>
          <w:rFonts w:ascii="Times New Roman" w:eastAsia="Times New Roman" w:hAnsi="Times New Roman" w:cs="Times New Roman"/>
          <w:sz w:val="24"/>
          <w:lang w:val="en-US"/>
        </w:rPr>
        <w:t>Components of management models in agile project management;</w:t>
      </w:r>
    </w:p>
    <w:p w14:paraId="5405E61E" w14:textId="77777777" w:rsidR="00E26C99" w:rsidRPr="008D587F" w:rsidRDefault="005143A4" w:rsidP="00E26C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val="en-US"/>
        </w:rPr>
      </w:pPr>
      <w:r w:rsidRPr="005143A4">
        <w:rPr>
          <w:rFonts w:ascii="Times New Roman" w:eastAsia="Times New Roman" w:hAnsi="Times New Roman" w:cs="Times New Roman"/>
          <w:sz w:val="24"/>
          <w:lang w:val="en-US"/>
        </w:rPr>
        <w:t>Possibilities and methods of work with software tools using the agile project management</w:t>
      </w:r>
      <w:r w:rsidR="00E26C99" w:rsidRPr="008D587F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14:paraId="0159FC05" w14:textId="77777777" w:rsidR="00E26C99" w:rsidRPr="008D587F" w:rsidRDefault="00E26C99" w:rsidP="00E26C99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8D587F">
        <w:rPr>
          <w:rFonts w:ascii="Times New Roman" w:eastAsia="Times New Roman" w:hAnsi="Times New Roman" w:cs="Times New Roman"/>
          <w:sz w:val="24"/>
        </w:rPr>
        <w:t>To</w:t>
      </w:r>
      <w:proofErr w:type="spellEnd"/>
      <w:r w:rsidRPr="008D58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D587F">
        <w:rPr>
          <w:rFonts w:ascii="Times New Roman" w:eastAsia="Times New Roman" w:hAnsi="Times New Roman" w:cs="Times New Roman"/>
          <w:sz w:val="24"/>
        </w:rPr>
        <w:t>be</w:t>
      </w:r>
      <w:proofErr w:type="spellEnd"/>
      <w:r w:rsidRPr="008D58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D587F">
        <w:rPr>
          <w:rFonts w:ascii="Times New Roman" w:eastAsia="Times New Roman" w:hAnsi="Times New Roman" w:cs="Times New Roman"/>
          <w:sz w:val="24"/>
        </w:rPr>
        <w:t>able</w:t>
      </w:r>
      <w:proofErr w:type="spellEnd"/>
      <w:r w:rsidRPr="008D587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D587F">
        <w:rPr>
          <w:rFonts w:ascii="Times New Roman" w:eastAsia="Times New Roman" w:hAnsi="Times New Roman" w:cs="Times New Roman"/>
          <w:sz w:val="24"/>
        </w:rPr>
        <w:t>to</w:t>
      </w:r>
      <w:proofErr w:type="spellEnd"/>
      <w:r w:rsidRPr="008D587F">
        <w:rPr>
          <w:rFonts w:ascii="Times New Roman" w:eastAsia="Times New Roman" w:hAnsi="Times New Roman" w:cs="Times New Roman"/>
          <w:sz w:val="24"/>
        </w:rPr>
        <w:t>:</w:t>
      </w:r>
    </w:p>
    <w:p w14:paraId="74260D9A" w14:textId="77777777" w:rsidR="00E26C99" w:rsidRPr="009D2949" w:rsidRDefault="00E26C99" w:rsidP="009D29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val="en-US"/>
        </w:rPr>
      </w:pPr>
      <w:r w:rsidRPr="008D587F">
        <w:rPr>
          <w:rFonts w:ascii="Times New Roman" w:eastAsia="Times New Roman" w:hAnsi="Times New Roman" w:cs="Times New Roman"/>
          <w:sz w:val="24"/>
          <w:lang w:val="en-US"/>
        </w:rPr>
        <w:t>Apply agile methods</w:t>
      </w:r>
      <w:r w:rsidR="009D2949">
        <w:rPr>
          <w:rFonts w:ascii="Times New Roman" w:eastAsia="Times New Roman" w:hAnsi="Times New Roman" w:cs="Times New Roman"/>
          <w:sz w:val="24"/>
          <w:lang w:val="en-US"/>
        </w:rPr>
        <w:t xml:space="preserve"> for the success of all kind of project</w:t>
      </w:r>
      <w:r w:rsidRPr="009D2949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14:paraId="72E4B937" w14:textId="77777777" w:rsidR="00E26C99" w:rsidRPr="008D587F" w:rsidRDefault="00E26C99" w:rsidP="00E26C99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8D587F">
        <w:rPr>
          <w:rFonts w:ascii="Times New Roman" w:eastAsia="Times New Roman" w:hAnsi="Times New Roman" w:cs="Times New Roman"/>
          <w:sz w:val="24"/>
        </w:rPr>
        <w:t>Skills</w:t>
      </w:r>
      <w:proofErr w:type="spellEnd"/>
      <w:r w:rsidRPr="008D587F">
        <w:rPr>
          <w:rFonts w:ascii="Times New Roman" w:eastAsia="Times New Roman" w:hAnsi="Times New Roman" w:cs="Times New Roman"/>
          <w:sz w:val="24"/>
        </w:rPr>
        <w:t>:</w:t>
      </w:r>
    </w:p>
    <w:p w14:paraId="4BA26A7E" w14:textId="77777777" w:rsidR="00E26C99" w:rsidRPr="008D587F" w:rsidRDefault="00E26C99" w:rsidP="00E26C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val="en-US"/>
        </w:rPr>
      </w:pPr>
      <w:r w:rsidRPr="008D587F">
        <w:rPr>
          <w:rFonts w:ascii="Times New Roman" w:eastAsia="Times New Roman" w:hAnsi="Times New Roman" w:cs="Times New Roman"/>
          <w:sz w:val="24"/>
          <w:lang w:val="en-US"/>
        </w:rPr>
        <w:t>Work with the requirements using agile methods in project management;</w:t>
      </w:r>
    </w:p>
    <w:p w14:paraId="30DC32D3" w14:textId="77777777" w:rsidR="00E26C99" w:rsidRPr="00E26C99" w:rsidRDefault="00E26C99" w:rsidP="00E26C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val="en-US"/>
        </w:rPr>
      </w:pPr>
      <w:r w:rsidRPr="00E26C99">
        <w:rPr>
          <w:rFonts w:ascii="Times New Roman" w:eastAsia="Times New Roman" w:hAnsi="Times New Roman" w:cs="Times New Roman"/>
          <w:sz w:val="24"/>
          <w:lang w:val="en-US"/>
        </w:rPr>
        <w:t>Scheduling and allocation of resources using agile methods in project management;</w:t>
      </w:r>
    </w:p>
    <w:p w14:paraId="0A969455" w14:textId="77777777" w:rsidR="00E26C99" w:rsidRPr="00E26C99" w:rsidRDefault="00E26C99" w:rsidP="00E26C9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val="en-US"/>
        </w:rPr>
      </w:pPr>
      <w:r w:rsidRPr="00E26C99">
        <w:rPr>
          <w:rFonts w:ascii="Times New Roman" w:eastAsia="Times New Roman" w:hAnsi="Times New Roman" w:cs="Times New Roman"/>
          <w:sz w:val="24"/>
          <w:lang w:val="en-US"/>
        </w:rPr>
        <w:t>Work with software development tools using agile methods in project management.</w:t>
      </w:r>
    </w:p>
    <w:p w14:paraId="2093A1BE" w14:textId="77777777" w:rsidR="00E26C99" w:rsidRPr="008D587F" w:rsidRDefault="00E26C99" w:rsidP="00E26C99">
      <w:pPr>
        <w:keepNext/>
        <w:keepLines/>
        <w:numPr>
          <w:ilvl w:val="0"/>
          <w:numId w:val="1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Toc443241222"/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Course</w:t>
      </w:r>
      <w:proofErr w:type="spellEnd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Plan</w:t>
      </w:r>
      <w:bookmarkEnd w:id="8"/>
      <w:proofErr w:type="spellEnd"/>
    </w:p>
    <w:p w14:paraId="5AB0A8D3" w14:textId="77777777" w:rsidR="00E26C99" w:rsidRPr="00E26C99" w:rsidRDefault="00E26C99" w:rsidP="00E26C99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80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852"/>
        <w:gridCol w:w="1135"/>
        <w:gridCol w:w="1135"/>
        <w:gridCol w:w="993"/>
      </w:tblGrid>
      <w:tr w:rsidR="00E26C99" w:rsidRPr="00E26C99" w14:paraId="4C90D46E" w14:textId="77777777" w:rsidTr="00E26C99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98656" w14:textId="77777777" w:rsidR="00E26C99" w:rsidRPr="008D587F" w:rsidRDefault="008D587F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3695C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Section</w:t>
            </w:r>
            <w:proofErr w:type="spellEnd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DB947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Total</w:t>
            </w:r>
            <w:proofErr w:type="spellEnd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hours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9DE0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Classroom</w:t>
            </w:r>
            <w:proofErr w:type="spellEnd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hours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A8659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Self-study</w:t>
            </w:r>
            <w:proofErr w:type="spellEnd"/>
          </w:p>
        </w:tc>
      </w:tr>
      <w:tr w:rsidR="00E26C99" w:rsidRPr="00E26C99" w14:paraId="610D0261" w14:textId="77777777" w:rsidTr="00E26C99">
        <w:trPr>
          <w:trHeight w:val="397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26077" w14:textId="77777777" w:rsidR="00E26C99" w:rsidRPr="008D587F" w:rsidRDefault="00E26C99" w:rsidP="00E2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BB3A3" w14:textId="77777777" w:rsidR="00E26C99" w:rsidRPr="008D587F" w:rsidRDefault="00E26C99" w:rsidP="00E2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7382E" w14:textId="77777777" w:rsidR="00E26C99" w:rsidRPr="008D587F" w:rsidRDefault="00E26C99" w:rsidP="00E2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2E686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Lectures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263CA" w14:textId="77777777" w:rsidR="00E26C99" w:rsidRPr="008D587F" w:rsidRDefault="00E26C99" w:rsidP="00E26C99">
            <w:pPr>
              <w:spacing w:after="0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Seminars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B36AA" w14:textId="77777777" w:rsidR="00E26C99" w:rsidRPr="008D587F" w:rsidRDefault="00E26C99" w:rsidP="00E2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6C99" w:rsidRPr="00E26C99" w14:paraId="49C584BB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12F49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FDA83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Scrum</w:t>
            </w:r>
            <w:proofErr w:type="spellEnd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elementariness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EA903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68E44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C86B2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12C9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E26C99" w:rsidRPr="00E26C99" w14:paraId="590DB087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1E05C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90EE0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What is mean to be Agile?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7EF8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FB088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3357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25398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4CB4F527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A21BA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CD1FC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Adapting</w:t>
            </w:r>
            <w:proofErr w:type="spellEnd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Agile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07C4C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D61F4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38829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B616B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4C7F7EAA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DA43F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2ED43" w14:textId="798A6766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Patterns for Adopting Agile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FE27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6FDB5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FAC91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C3023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3ABB7319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B1254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B00CC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Iterating</w:t>
            </w:r>
            <w:proofErr w:type="spellEnd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Toward</w:t>
            </w:r>
            <w:proofErr w:type="spellEnd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Agility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7B9B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4DFEC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F28E3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08998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613C2025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B489E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DBAA1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First</w:t>
            </w:r>
            <w:proofErr w:type="spellEnd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752C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50C27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EEB0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4AA75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3BA87CEE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A1CE2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2E417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People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525F8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E45E1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B97B7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80C31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E26C99" w:rsidRPr="00E26C99" w14:paraId="791E1635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D9B17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39905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Change</w:t>
            </w:r>
            <w:proofErr w:type="spellEnd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Resistance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4296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15261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1D91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524B5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2A33A453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6E32C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5C276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Roles in Agile and Scrum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1FA8A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55986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837E7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58B08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55F4E401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3C5B8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4D4D9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Changed</w:t>
            </w:r>
            <w:proofErr w:type="spellEnd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Roles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5ABB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7FDE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D2984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E5377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648DAEBB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EA3C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5BA8A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Technical</w:t>
            </w:r>
            <w:proofErr w:type="spellEnd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Practices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298E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11C3B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4CFA2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6FA4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7E045112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3911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B01B0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Teams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CA5D7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2E7F8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9FE25" w14:textId="77777777" w:rsidR="00E26C99" w:rsidRPr="008D587F" w:rsidRDefault="00E26C99" w:rsidP="00E26C99">
            <w:pPr>
              <w:tabs>
                <w:tab w:val="left" w:pos="414"/>
                <w:tab w:val="center" w:pos="53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79E64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</w:tr>
      <w:tr w:rsidR="00E26C99" w:rsidRPr="00E26C99" w14:paraId="03FF9AC6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70B5D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BB0F2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Structure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1CAA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87D0E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226A6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A0B9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2E2E7BD4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4EEE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DF8BA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Teamwork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9937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19BCF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34ED1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39EC4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0728C4DC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13773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922E5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Self-Organizing</w:t>
            </w:r>
            <w:proofErr w:type="spellEnd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AF84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62C66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22FE7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48B81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45CCB269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4DC1A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CA36B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Product</w:t>
            </w:r>
            <w:proofErr w:type="spellEnd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Backlog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0EC5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17FAC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BB6BD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2E8D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24116CBE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54228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7D477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Iterations</w:t>
            </w:r>
            <w:proofErr w:type="spellEnd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Sprints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D491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D718E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A14E0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FA95F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1E7F59C9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7696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32FDB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Planning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DCD2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72C39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84892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4D5EA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54C1C10F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43D87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91ECA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Quality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EE71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E54B1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3FCDD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8A013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26B21908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83338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1ABDB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Organization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D974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542BC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DE90E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2B838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E26C99" w:rsidRPr="00E26C99" w14:paraId="3E382B57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715D6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D62A0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Scaling</w:t>
            </w:r>
            <w:proofErr w:type="spellEnd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Agile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4A39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4C18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4F0F6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E8B4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5F9BD8B6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37C4E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46BB1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DistributedTeams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3759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C2734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8AF82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20237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52BB2DED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AB0F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062B3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Coexisting</w:t>
            </w:r>
            <w:proofErr w:type="spellEnd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Approaches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376E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65EF7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5E1B4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842B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772E9372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DC1CC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0B41B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Human Resources, Facilities, and the PMO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5989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99B90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9F08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EC6D4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6C99" w:rsidRPr="00E26C99" w14:paraId="5CE9476A" w14:textId="77777777" w:rsidTr="00E26C9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B73D9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83A5B" w14:textId="77777777" w:rsidR="00E26C99" w:rsidRPr="008D587F" w:rsidRDefault="00E26C99" w:rsidP="00E26C9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Improvement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36577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846BE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ECFED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B75F7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26C99" w:rsidRPr="00E26C99" w14:paraId="4541F4C7" w14:textId="77777777" w:rsidTr="00E26C99">
        <w:trPr>
          <w:trHeight w:val="39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5A0AB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1C74A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55CC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34CE0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8F814" w14:textId="77777777" w:rsidR="00E26C99" w:rsidRPr="008D587F" w:rsidRDefault="00E26C99" w:rsidP="00E26C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8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</w:tr>
    </w:tbl>
    <w:p w14:paraId="0E584426" w14:textId="77777777" w:rsidR="00E26C99" w:rsidRPr="00E26C99" w:rsidRDefault="00E26C99" w:rsidP="00E26C99">
      <w:pPr>
        <w:rPr>
          <w:rFonts w:ascii="Calibri" w:eastAsia="Times New Roman" w:hAnsi="Calibri" w:cs="Calibri"/>
        </w:rPr>
      </w:pPr>
    </w:p>
    <w:p w14:paraId="6B3B0EB7" w14:textId="77777777" w:rsidR="00E26C99" w:rsidRPr="008D587F" w:rsidRDefault="00E26C99" w:rsidP="00E26C99">
      <w:pPr>
        <w:keepNext/>
        <w:keepLines/>
        <w:numPr>
          <w:ilvl w:val="0"/>
          <w:numId w:val="1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Toc443241223"/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Reading</w:t>
      </w:r>
      <w:proofErr w:type="spellEnd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List</w:t>
      </w:r>
      <w:bookmarkEnd w:id="9"/>
      <w:proofErr w:type="spellEnd"/>
    </w:p>
    <w:p w14:paraId="53B06310" w14:textId="77777777" w:rsidR="00E26C99" w:rsidRPr="00E26C99" w:rsidRDefault="00E26C99" w:rsidP="00E26C9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0D53BE6" w14:textId="77777777" w:rsidR="00E26C99" w:rsidRPr="008D587F" w:rsidRDefault="00E26C99" w:rsidP="00E26C99">
      <w:pPr>
        <w:keepNext/>
        <w:keepLines/>
        <w:numPr>
          <w:ilvl w:val="1"/>
          <w:numId w:val="1"/>
        </w:numPr>
        <w:spacing w:before="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443241224"/>
      <w:proofErr w:type="spellStart"/>
      <w:r w:rsidRPr="008D587F">
        <w:rPr>
          <w:rFonts w:ascii="Times New Roman" w:eastAsia="Times New Roman" w:hAnsi="Times New Roman" w:cs="Times New Roman"/>
          <w:sz w:val="24"/>
          <w:szCs w:val="24"/>
        </w:rPr>
        <w:t>Required</w:t>
      </w:r>
      <w:bookmarkEnd w:id="10"/>
      <w:proofErr w:type="spellEnd"/>
    </w:p>
    <w:p w14:paraId="50C8E991" w14:textId="423653B2" w:rsidR="00E26C99" w:rsidRPr="008D587F" w:rsidRDefault="00E26C99" w:rsidP="00E26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1B2435" w14:textId="77777777" w:rsidR="00E26C99" w:rsidRPr="00B22CB5" w:rsidRDefault="00E26C99" w:rsidP="00E26C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58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Agile adoption rate survey, February. </w:t>
      </w:r>
      <w:hyperlink r:id="rId5" w:history="1">
        <w:r w:rsidRPr="008D587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http://</w:t>
        </w:r>
      </w:hyperlink>
      <w:hyperlink r:id="rId6" w:history="1">
        <w:r w:rsidRPr="008D587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www.ambysoft.com/surveys/agileFebruary2008.html</w:t>
        </w:r>
      </w:hyperlink>
      <w:r w:rsidRPr="008D58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Ambler Scott. 2008.</w:t>
      </w:r>
    </w:p>
    <w:p w14:paraId="6D48D5A6" w14:textId="77777777" w:rsidR="00E26C99" w:rsidRPr="008D587F" w:rsidRDefault="00E26C99" w:rsidP="00E26C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58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Year of living dangerously: How Salesforce.com delivered extraordinary results through a “big bang” enterprise agile revolution. Session presented at Scrum Gathering, Stockholm. </w:t>
      </w:r>
      <w:hyperlink r:id="rId7" w:history="1">
        <w:r w:rsidRPr="008D587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http://</w:t>
        </w:r>
      </w:hyperlink>
      <w:hyperlink r:id="rId8" w:history="1">
        <w:r w:rsidRPr="008D587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www.slideshare.net/sgreene/scrum-gathering-2008-stockholm-salesforcecom-presentation</w:t>
        </w:r>
      </w:hyperlink>
      <w:r w:rsidRPr="008D58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Greene Steve, and Chris Fry. 2008</w:t>
      </w:r>
    </w:p>
    <w:p w14:paraId="1500507F" w14:textId="77777777" w:rsidR="00E26C99" w:rsidRPr="008D587F" w:rsidRDefault="00E26C99" w:rsidP="00E26C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58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is the ROI of agile vs. traditional methods? An analysis of extreme programming, test-driven development, pair programming, and Scrum (using real options). A downloadable spreadsheet from David Rico’s personal website. </w:t>
      </w:r>
      <w:hyperlink r:id="rId9" w:history="1">
        <w:r w:rsidRPr="008D587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http://</w:t>
        </w:r>
      </w:hyperlink>
      <w:hyperlink r:id="rId10" w:history="1">
        <w:r w:rsidRPr="008D587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davidfrico.com/agile-benefits.xls</w:t>
        </w:r>
      </w:hyperlink>
      <w:r w:rsidRPr="008D58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Rico David F. 2008.</w:t>
      </w:r>
    </w:p>
    <w:p w14:paraId="481CDD85" w14:textId="1D1F9438" w:rsidR="00E26C99" w:rsidRPr="00E44797" w:rsidRDefault="00E26C99" w:rsidP="00E26C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8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state of agile development: Third annual survey. Posted as a downloadable PDF in the Library of White Papers on the VersionOne website. </w:t>
      </w:r>
      <w:hyperlink r:id="rId11" w:history="1">
        <w:r w:rsidRPr="008D587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http://</w:t>
        </w:r>
      </w:hyperlink>
      <w:hyperlink r:id="rId12" w:history="1">
        <w:r w:rsidRPr="008D587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www.versionone.com/pdf/3rdAnnualStateOfAgile_FullDataReport.pdf</w:t>
        </w:r>
      </w:hyperlink>
      <w:r w:rsidRPr="008D58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VersionOne. 2008.</w:t>
      </w:r>
    </w:p>
    <w:p w14:paraId="5F85EB41" w14:textId="77777777" w:rsidR="00E44797" w:rsidRPr="003A51C1" w:rsidRDefault="00E44797" w:rsidP="00E447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26152C4" w14:textId="75052078" w:rsidR="003A51C1" w:rsidRDefault="003A51C1" w:rsidP="00E44797">
      <w:pPr>
        <w:keepNext/>
        <w:keepLines/>
        <w:numPr>
          <w:ilvl w:val="1"/>
          <w:numId w:val="1"/>
        </w:numPr>
        <w:spacing w:before="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Toc443241225"/>
      <w:proofErr w:type="spellStart"/>
      <w:r w:rsidRPr="008D587F">
        <w:rPr>
          <w:rFonts w:ascii="Times New Roman" w:eastAsia="Times New Roman" w:hAnsi="Times New Roman" w:cs="Times New Roman"/>
          <w:sz w:val="24"/>
          <w:szCs w:val="24"/>
        </w:rPr>
        <w:t>Optional</w:t>
      </w:r>
      <w:bookmarkEnd w:id="11"/>
      <w:proofErr w:type="spellEnd"/>
    </w:p>
    <w:p w14:paraId="5C5E1B82" w14:textId="77777777" w:rsidR="00E44797" w:rsidRDefault="00E44797" w:rsidP="00E44797">
      <w:pPr>
        <w:keepNext/>
        <w:keepLines/>
        <w:spacing w:before="40" w:after="0" w:line="240" w:lineRule="auto"/>
        <w:ind w:left="792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BB9128" w14:textId="23465601" w:rsidR="00E44797" w:rsidRPr="00E44797" w:rsidRDefault="00E44797" w:rsidP="00E44797">
      <w:pPr>
        <w:keepNext/>
        <w:keepLines/>
        <w:spacing w:before="40" w:after="0" w:line="240" w:lineRule="auto"/>
        <w:ind w:left="792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None</w:t>
      </w:r>
    </w:p>
    <w:p w14:paraId="6BA6841F" w14:textId="77777777" w:rsidR="00E26C99" w:rsidRPr="008D587F" w:rsidRDefault="00E26C99" w:rsidP="00E26C99">
      <w:pPr>
        <w:keepNext/>
        <w:keepLines/>
        <w:numPr>
          <w:ilvl w:val="0"/>
          <w:numId w:val="1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Toc443241226"/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Grading</w:t>
      </w:r>
      <w:proofErr w:type="spellEnd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System</w:t>
      </w:r>
      <w:bookmarkEnd w:id="12"/>
      <w:proofErr w:type="spellEnd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E279BC9" w14:textId="77777777" w:rsidR="00E26C99" w:rsidRPr="00E26C99" w:rsidRDefault="00E26C99" w:rsidP="00E26C9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090580C" w14:textId="77777777" w:rsidR="00E26C99" w:rsidRPr="00E26C99" w:rsidRDefault="00E26C99" w:rsidP="005143A4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lang w:val="en-US"/>
        </w:rPr>
      </w:pPr>
      <w:r w:rsidRPr="00E26C99">
        <w:rPr>
          <w:rFonts w:ascii="Times New Roman" w:eastAsia="Calibri" w:hAnsi="Times New Roman" w:cs="Times New Roman"/>
          <w:sz w:val="24"/>
          <w:lang w:val="en-US"/>
        </w:rPr>
        <w:t xml:space="preserve">Current control: control of attendance and knowledge of students in seminars and </w:t>
      </w:r>
      <w:proofErr w:type="spellStart"/>
      <w:r w:rsidRPr="00E26C99">
        <w:rPr>
          <w:rFonts w:ascii="Times New Roman" w:eastAsia="Calibri" w:hAnsi="Times New Roman" w:cs="Times New Roman"/>
          <w:sz w:val="24"/>
          <w:lang w:val="en-US"/>
        </w:rPr>
        <w:t>hometask</w:t>
      </w:r>
      <w:proofErr w:type="spellEnd"/>
      <w:r w:rsidRPr="00E26C99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3C8E78BC" w14:textId="77777777" w:rsidR="00E26C99" w:rsidRPr="00E26C99" w:rsidRDefault="00E26C99" w:rsidP="004B79E0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E26C99">
        <w:rPr>
          <w:rFonts w:ascii="Times New Roman" w:eastAsia="Calibri" w:hAnsi="Times New Roman" w:cs="Times New Roman"/>
          <w:sz w:val="24"/>
          <w:lang w:val="en-US"/>
        </w:rPr>
        <w:t xml:space="preserve">Control work (3d module) includes questions on the theoretical material of all </w:t>
      </w:r>
      <w:r w:rsidR="00AF3E3D" w:rsidRPr="00AF3E3D">
        <w:rPr>
          <w:rFonts w:ascii="Times New Roman" w:eastAsia="Calibri" w:hAnsi="Times New Roman" w:cs="Times New Roman"/>
          <w:sz w:val="24"/>
          <w:lang w:val="en-US"/>
        </w:rPr>
        <w:t xml:space="preserve">previous </w:t>
      </w:r>
      <w:r w:rsidR="00AF3E3D">
        <w:rPr>
          <w:rFonts w:ascii="Times New Roman" w:eastAsia="Calibri" w:hAnsi="Times New Roman" w:cs="Times New Roman"/>
          <w:sz w:val="24"/>
          <w:lang w:val="en-US"/>
        </w:rPr>
        <w:t>lectures</w:t>
      </w:r>
      <w:r w:rsidRPr="00E26C99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40BA9CDD" w14:textId="77777777" w:rsidR="00E26C99" w:rsidRPr="00E26C99" w:rsidRDefault="00E26C99" w:rsidP="005143A4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lang w:val="en-US"/>
        </w:rPr>
      </w:pPr>
      <w:r w:rsidRPr="00E26C99">
        <w:rPr>
          <w:rFonts w:ascii="Times New Roman" w:eastAsia="Calibri" w:hAnsi="Times New Roman" w:cs="Times New Roman"/>
          <w:sz w:val="24"/>
          <w:lang w:val="en-US"/>
        </w:rPr>
        <w:t>Homework includes automated development of software project management and report generation.</w:t>
      </w:r>
    </w:p>
    <w:p w14:paraId="5220A40C" w14:textId="77777777" w:rsidR="00E26C99" w:rsidRPr="00E26C99" w:rsidRDefault="00E26C99" w:rsidP="005143A4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lang w:val="en-US"/>
        </w:rPr>
      </w:pPr>
      <w:r w:rsidRPr="00E26C99">
        <w:rPr>
          <w:rFonts w:ascii="Times New Roman" w:eastAsia="Calibri" w:hAnsi="Times New Roman" w:cs="Times New Roman"/>
          <w:sz w:val="24"/>
          <w:lang w:val="en-US"/>
        </w:rPr>
        <w:t xml:space="preserve">Final exam: at the end of the third module. The final exam includes questions about the theoretical and practical material </w:t>
      </w:r>
      <w:r w:rsidR="004B79E0">
        <w:rPr>
          <w:rFonts w:ascii="Times New Roman" w:eastAsia="Calibri" w:hAnsi="Times New Roman" w:cs="Times New Roman"/>
          <w:sz w:val="24"/>
          <w:lang w:val="en-US"/>
        </w:rPr>
        <w:t xml:space="preserve">of </w:t>
      </w:r>
      <w:r w:rsidRPr="00E26C99">
        <w:rPr>
          <w:rFonts w:ascii="Times New Roman" w:eastAsia="Calibri" w:hAnsi="Times New Roman" w:cs="Times New Roman"/>
          <w:sz w:val="24"/>
          <w:lang w:val="en-US"/>
        </w:rPr>
        <w:t>all 3 modules.</w:t>
      </w:r>
    </w:p>
    <w:p w14:paraId="4942516D" w14:textId="77777777" w:rsidR="00E26C99" w:rsidRPr="00E26C99" w:rsidRDefault="00E26C99" w:rsidP="00E26C9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lang w:val="en-US"/>
        </w:rPr>
      </w:pPr>
    </w:p>
    <w:p w14:paraId="103AA01D" w14:textId="77777777" w:rsidR="00E26C99" w:rsidRPr="008D587F" w:rsidRDefault="00E26C99" w:rsidP="00E26C99">
      <w:pPr>
        <w:keepNext/>
        <w:keepLines/>
        <w:numPr>
          <w:ilvl w:val="0"/>
          <w:numId w:val="1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Toc443241227"/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Guidelines</w:t>
      </w:r>
      <w:proofErr w:type="spellEnd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for</w:t>
      </w:r>
      <w:proofErr w:type="spellEnd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Knowledge</w:t>
      </w:r>
      <w:proofErr w:type="spellEnd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Assessment</w:t>
      </w:r>
      <w:bookmarkEnd w:id="13"/>
      <w:proofErr w:type="spellEnd"/>
    </w:p>
    <w:p w14:paraId="341D2006" w14:textId="77777777" w:rsidR="00E26C99" w:rsidRPr="00E26C99" w:rsidRDefault="00E26C99" w:rsidP="00E26C9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C625574" w14:textId="77777777" w:rsidR="00E26C99" w:rsidRPr="008D587F" w:rsidRDefault="00E26C99" w:rsidP="005143A4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lang w:val="en-US"/>
        </w:rPr>
      </w:pPr>
      <w:r w:rsidRPr="008D587F">
        <w:rPr>
          <w:rFonts w:ascii="Times New Roman" w:eastAsia="Calibri" w:hAnsi="Times New Roman" w:cs="Times New Roman"/>
          <w:sz w:val="24"/>
          <w:lang w:val="en-US"/>
        </w:rPr>
        <w:t xml:space="preserve">All type of works </w:t>
      </w:r>
      <w:proofErr w:type="gramStart"/>
      <w:r w:rsidRPr="008D587F">
        <w:rPr>
          <w:rFonts w:ascii="Times New Roman" w:eastAsia="Calibri" w:hAnsi="Times New Roman" w:cs="Times New Roman"/>
          <w:sz w:val="24"/>
          <w:lang w:val="en-US"/>
        </w:rPr>
        <w:t>are</w:t>
      </w:r>
      <w:proofErr w:type="gramEnd"/>
      <w:r w:rsidRPr="008D587F">
        <w:rPr>
          <w:rFonts w:ascii="Times New Roman" w:eastAsia="Calibri" w:hAnsi="Times New Roman" w:cs="Times New Roman"/>
          <w:sz w:val="24"/>
          <w:lang w:val="en-US"/>
        </w:rPr>
        <w:t xml:space="preserve"> evaluated on a scale from 1 to 10.</w:t>
      </w:r>
      <w:r w:rsidR="005143A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8D587F">
        <w:rPr>
          <w:rFonts w:ascii="Times New Roman" w:eastAsia="Calibri" w:hAnsi="Times New Roman" w:cs="Times New Roman"/>
          <w:sz w:val="24"/>
        </w:rPr>
        <w:t>Е</w:t>
      </w:r>
      <w:r w:rsidRPr="008D587F">
        <w:rPr>
          <w:rFonts w:ascii="Times New Roman" w:eastAsia="Calibri" w:hAnsi="Times New Roman" w:cs="Times New Roman"/>
          <w:sz w:val="24"/>
          <w:lang w:val="en-US"/>
        </w:rPr>
        <w:t>he cumulative score «</w:t>
      </w:r>
      <w:proofErr w:type="spellStart"/>
      <w:r w:rsidRPr="008D587F">
        <w:rPr>
          <w:rFonts w:ascii="Times New Roman" w:eastAsia="Calibri" w:hAnsi="Times New Roman" w:cs="Times New Roman"/>
          <w:sz w:val="24"/>
          <w:lang w:val="en-US"/>
        </w:rPr>
        <w:t>K</w:t>
      </w:r>
      <w:r w:rsidRPr="008D587F">
        <w:rPr>
          <w:rFonts w:ascii="Times New Roman" w:eastAsia="Calibri" w:hAnsi="Times New Roman" w:cs="Times New Roman"/>
          <w:sz w:val="24"/>
          <w:vertAlign w:val="subscript"/>
          <w:lang w:val="en-US"/>
        </w:rPr>
        <w:t>cumulative</w:t>
      </w:r>
      <w:proofErr w:type="spellEnd"/>
      <w:r w:rsidRPr="008D587F">
        <w:rPr>
          <w:rFonts w:ascii="Times New Roman" w:eastAsia="Calibri" w:hAnsi="Times New Roman" w:cs="Times New Roman"/>
          <w:sz w:val="24"/>
          <w:lang w:val="en-US"/>
        </w:rPr>
        <w:t>» is formed as a weighted sum:</w:t>
      </w:r>
    </w:p>
    <w:p w14:paraId="437523B9" w14:textId="77777777" w:rsidR="00E26C99" w:rsidRPr="008D587F" w:rsidRDefault="004C3168" w:rsidP="0051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lang w:val="en-US"/>
              </w:rPr>
              <m:t>cumulative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4"/>
            <w:lang w:val="en-US"/>
          </w:rPr>
          <m:t>=</m:t>
        </m:r>
        <m:r>
          <m:rPr>
            <m:sty m:val="bi"/>
          </m:rPr>
          <w:rPr>
            <w:rFonts w:ascii="Cambria Math" w:eastAsia="Calibri" w:hAnsi="Cambria Math" w:cs="Times New Roman"/>
            <w:sz w:val="24"/>
          </w:rPr>
          <m:t>0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lang w:val="en-US"/>
          </w:rPr>
          <m:t>,</m:t>
        </m:r>
        <m:r>
          <m:rPr>
            <m:sty m:val="bi"/>
          </m:rPr>
          <w:rPr>
            <w:rFonts w:ascii="Cambria Math" w:eastAsia="Calibri" w:hAnsi="Cambria Math" w:cs="Times New Roman"/>
            <w:sz w:val="24"/>
          </w:rPr>
          <m:t>4</m:t>
        </m:r>
        <m:r>
          <m:rPr>
            <m:sty m:val="bi"/>
          </m:rPr>
          <w:rPr>
            <w:rFonts w:ascii="Cambria Math" w:eastAsia="Calibri" w:hAnsi="Cambria Math" w:cs="Times New Roman"/>
            <w:sz w:val="24"/>
          </w:rPr>
          <m:t>HT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lang w:val="en-US"/>
          </w:rPr>
          <m:t>+</m:t>
        </m:r>
        <m:r>
          <m:rPr>
            <m:sty m:val="bi"/>
          </m:rPr>
          <w:rPr>
            <w:rFonts w:ascii="Cambria Math" w:eastAsia="Calibri" w:hAnsi="Cambria Math" w:cs="Times New Roman"/>
            <w:sz w:val="24"/>
          </w:rPr>
          <m:t>0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lang w:val="en-US"/>
          </w:rPr>
          <m:t>,</m:t>
        </m:r>
        <m:r>
          <m:rPr>
            <m:sty m:val="bi"/>
          </m:rPr>
          <w:rPr>
            <w:rFonts w:ascii="Cambria Math" w:eastAsia="Calibri" w:hAnsi="Cambria Math" w:cs="Times New Roman"/>
            <w:sz w:val="24"/>
          </w:rPr>
          <m:t>2</m:t>
        </m:r>
        <m:r>
          <m:rPr>
            <m:sty m:val="bi"/>
          </m:rPr>
          <w:rPr>
            <w:rFonts w:ascii="Cambria Math" w:eastAsia="Calibri" w:hAnsi="Cambria Math" w:cs="Times New Roman"/>
            <w:sz w:val="24"/>
          </w:rPr>
          <m:t>A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lang w:val="en-US"/>
          </w:rPr>
          <m:t>+</m:t>
        </m:r>
        <m:r>
          <m:rPr>
            <m:sty m:val="bi"/>
          </m:rPr>
          <w:rPr>
            <w:rFonts w:ascii="Cambria Math" w:eastAsia="Calibri" w:hAnsi="Cambria Math" w:cs="Times New Roman"/>
            <w:sz w:val="24"/>
          </w:rPr>
          <m:t>0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lang w:val="en-US"/>
          </w:rPr>
          <m:t>,</m:t>
        </m:r>
        <m:r>
          <m:rPr>
            <m:sty m:val="bi"/>
          </m:rPr>
          <w:rPr>
            <w:rFonts w:ascii="Cambria Math" w:eastAsia="Calibri" w:hAnsi="Cambria Math" w:cs="Times New Roman"/>
            <w:sz w:val="24"/>
          </w:rPr>
          <m:t>4</m:t>
        </m:r>
        <m:r>
          <m:rPr>
            <m:sty m:val="bi"/>
          </m:rPr>
          <w:rPr>
            <w:rFonts w:ascii="Cambria Math" w:eastAsia="Calibri" w:hAnsi="Cambria Math" w:cs="Times New Roman"/>
            <w:sz w:val="24"/>
          </w:rPr>
          <m:t>C</m:t>
        </m:r>
      </m:oMath>
      <w:r w:rsidR="00E26C99" w:rsidRPr="008D587F">
        <w:rPr>
          <w:rFonts w:ascii="Times New Roman" w:eastAsia="Times New Roman" w:hAnsi="Times New Roman" w:cs="Times New Roman"/>
          <w:b/>
          <w:sz w:val="24"/>
          <w:lang w:val="en-US"/>
        </w:rPr>
        <w:t>,</w:t>
      </w:r>
    </w:p>
    <w:p w14:paraId="7FE84F36" w14:textId="77777777" w:rsidR="00E26C99" w:rsidRPr="008D587F" w:rsidRDefault="00E26C99" w:rsidP="00E26C99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8D587F">
        <w:rPr>
          <w:rFonts w:ascii="Times New Roman" w:eastAsia="Times New Roman" w:hAnsi="Times New Roman" w:cs="Times New Roman"/>
          <w:sz w:val="24"/>
          <w:lang w:val="en-US"/>
        </w:rPr>
        <w:t xml:space="preserve">where </w:t>
      </w:r>
      <w:r w:rsidRPr="008D587F">
        <w:rPr>
          <w:rFonts w:ascii="Times New Roman" w:eastAsia="Calibri" w:hAnsi="Times New Roman" w:cs="Times New Roman"/>
          <w:sz w:val="24"/>
          <w:lang w:val="en-US"/>
        </w:rPr>
        <w:t xml:space="preserve">homework (HT), attendance (A) and control work (C) are rounded to the nearest whole number. When rounding is taken into account the student's work at seminars. </w:t>
      </w:r>
    </w:p>
    <w:p w14:paraId="0E33D71C" w14:textId="77777777" w:rsidR="00E26C99" w:rsidRPr="008D587F" w:rsidRDefault="00E26C99" w:rsidP="00E26C99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8D587F">
        <w:rPr>
          <w:rFonts w:ascii="Times New Roman" w:eastAsia="Calibri" w:hAnsi="Times New Roman" w:cs="Times New Roman"/>
          <w:sz w:val="24"/>
          <w:lang w:val="en-US"/>
        </w:rPr>
        <w:t xml:space="preserve">If </w:t>
      </w:r>
      <w:proofErr w:type="spellStart"/>
      <w:r w:rsidRPr="008D587F">
        <w:rPr>
          <w:rFonts w:ascii="Times New Roman" w:eastAsia="Calibri" w:hAnsi="Times New Roman" w:cs="Times New Roman"/>
          <w:sz w:val="24"/>
          <w:lang w:val="en-US"/>
        </w:rPr>
        <w:t>K</w:t>
      </w:r>
      <w:r w:rsidRPr="008D587F">
        <w:rPr>
          <w:rFonts w:ascii="Times New Roman" w:eastAsia="Calibri" w:hAnsi="Times New Roman" w:cs="Times New Roman"/>
          <w:sz w:val="24"/>
          <w:vertAlign w:val="subscript"/>
          <w:lang w:val="en-US"/>
        </w:rPr>
        <w:t>cumulative</w:t>
      </w:r>
      <w:proofErr w:type="spellEnd"/>
      <w:r w:rsidRPr="008D587F">
        <w:rPr>
          <w:rFonts w:ascii="Times New Roman" w:eastAsia="Calibri" w:hAnsi="Times New Roman" w:cs="Times New Roman"/>
          <w:sz w:val="24"/>
          <w:lang w:val="en-US"/>
        </w:rPr>
        <w:t xml:space="preserve"> is more than 8 points, the final score can be set without an examination.</w:t>
      </w:r>
    </w:p>
    <w:p w14:paraId="75D016D3" w14:textId="77777777" w:rsidR="00E26C99" w:rsidRPr="008D587F" w:rsidRDefault="00E26C99" w:rsidP="00E26C99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4B088BB2" w14:textId="77777777" w:rsidR="00E26C99" w:rsidRPr="008D587F" w:rsidRDefault="00E26C99" w:rsidP="005143A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lang w:val="en-US"/>
        </w:rPr>
      </w:pPr>
      <w:r w:rsidRPr="008D587F">
        <w:rPr>
          <w:rFonts w:ascii="Times New Roman" w:eastAsia="Calibri" w:hAnsi="Times New Roman" w:cs="Times New Roman"/>
          <w:sz w:val="24"/>
          <w:lang w:val="en-US"/>
        </w:rPr>
        <w:t>The final score «</w:t>
      </w:r>
      <w:proofErr w:type="spellStart"/>
      <w:r w:rsidRPr="008D587F">
        <w:rPr>
          <w:rFonts w:ascii="Times New Roman" w:eastAsia="Calibri" w:hAnsi="Times New Roman" w:cs="Times New Roman"/>
          <w:sz w:val="24"/>
          <w:lang w:val="en-US"/>
        </w:rPr>
        <w:t>K</w:t>
      </w:r>
      <w:r w:rsidRPr="008D587F">
        <w:rPr>
          <w:rFonts w:ascii="Times New Roman" w:eastAsia="Calibri" w:hAnsi="Times New Roman" w:cs="Times New Roman"/>
          <w:sz w:val="24"/>
          <w:vertAlign w:val="subscript"/>
          <w:lang w:val="en-US"/>
        </w:rPr>
        <w:t>final</w:t>
      </w:r>
      <w:proofErr w:type="spellEnd"/>
      <w:r w:rsidRPr="008D587F">
        <w:rPr>
          <w:rFonts w:ascii="Times New Roman" w:eastAsia="Calibri" w:hAnsi="Times New Roman" w:cs="Times New Roman"/>
          <w:sz w:val="24"/>
          <w:lang w:val="en-US"/>
        </w:rPr>
        <w:t>» is formed as a weighted sum:</w:t>
      </w:r>
    </w:p>
    <w:p w14:paraId="21E40D00" w14:textId="77777777" w:rsidR="00E26C99" w:rsidRPr="008D587F" w:rsidRDefault="004C3168" w:rsidP="00514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</w:rPr>
              <m:t>final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4"/>
            <w:lang w:val="en-US"/>
          </w:rPr>
          <m:t>=</m:t>
        </m:r>
        <m:r>
          <m:rPr>
            <m:sty m:val="bi"/>
          </m:rPr>
          <w:rPr>
            <w:rFonts w:ascii="Cambria Math" w:eastAsia="Calibri" w:hAnsi="Cambria Math" w:cs="Times New Roman"/>
            <w:sz w:val="24"/>
          </w:rPr>
          <m:t>0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lang w:val="en-US"/>
          </w:rPr>
          <m:t>,</m:t>
        </m:r>
        <m:r>
          <m:rPr>
            <m:sty m:val="bi"/>
          </m:rPr>
          <w:rPr>
            <w:rFonts w:ascii="Cambria Math" w:eastAsia="Calibri" w:hAnsi="Cambria Math" w:cs="Times New Roman"/>
            <w:sz w:val="24"/>
          </w:rPr>
          <m:t>5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</w:rPr>
              <m:t>cumulative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4"/>
            <w:lang w:val="en-US"/>
          </w:rPr>
          <m:t>+</m:t>
        </m:r>
        <m:r>
          <m:rPr>
            <m:sty m:val="bi"/>
          </m:rPr>
          <w:rPr>
            <w:rFonts w:ascii="Cambria Math" w:eastAsia="Calibri" w:hAnsi="Cambria Math" w:cs="Times New Roman"/>
            <w:sz w:val="24"/>
          </w:rPr>
          <m:t>0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lang w:val="en-US"/>
          </w:rPr>
          <m:t>,</m:t>
        </m:r>
        <m:r>
          <m:rPr>
            <m:sty m:val="bi"/>
          </m:rPr>
          <w:rPr>
            <w:rFonts w:ascii="Cambria Math" w:eastAsia="Calibri" w:hAnsi="Cambria Math" w:cs="Times New Roman"/>
            <w:sz w:val="24"/>
          </w:rPr>
          <m:t>5</m:t>
        </m:r>
        <m:r>
          <m:rPr>
            <m:sty m:val="bi"/>
          </m:rPr>
          <w:rPr>
            <w:rFonts w:ascii="Cambria Math" w:eastAsia="Calibri" w:hAnsi="Cambria Math" w:cs="Times New Roman"/>
            <w:sz w:val="24"/>
          </w:rPr>
          <m:t>E</m:t>
        </m:r>
      </m:oMath>
      <w:r w:rsidR="00E26C99" w:rsidRPr="008D587F">
        <w:rPr>
          <w:rFonts w:ascii="Times New Roman" w:eastAsia="Times New Roman" w:hAnsi="Times New Roman" w:cs="Times New Roman"/>
          <w:b/>
          <w:sz w:val="24"/>
          <w:lang w:val="en-US"/>
        </w:rPr>
        <w:t>,</w:t>
      </w:r>
    </w:p>
    <w:p w14:paraId="44D36A9A" w14:textId="77777777" w:rsidR="00E26C99" w:rsidRPr="008D587F" w:rsidRDefault="00E26C99" w:rsidP="00E26C99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8D587F">
        <w:rPr>
          <w:rFonts w:ascii="Times New Roman" w:eastAsia="Calibri" w:hAnsi="Times New Roman" w:cs="Times New Roman"/>
          <w:sz w:val="24"/>
          <w:lang w:val="en-US"/>
        </w:rPr>
        <w:t>where cumulative score (</w:t>
      </w:r>
      <w:proofErr w:type="spellStart"/>
      <w:r w:rsidRPr="008D587F">
        <w:rPr>
          <w:rFonts w:ascii="Times New Roman" w:eastAsia="Calibri" w:hAnsi="Times New Roman" w:cs="Times New Roman"/>
          <w:sz w:val="24"/>
          <w:lang w:val="en-US"/>
        </w:rPr>
        <w:t>K</w:t>
      </w:r>
      <w:r w:rsidRPr="008D587F">
        <w:rPr>
          <w:rFonts w:ascii="Times New Roman" w:eastAsia="Calibri" w:hAnsi="Times New Roman" w:cs="Times New Roman"/>
          <w:sz w:val="24"/>
          <w:vertAlign w:val="subscript"/>
          <w:lang w:val="en-US"/>
        </w:rPr>
        <w:t>cumulative</w:t>
      </w:r>
      <w:proofErr w:type="spellEnd"/>
      <w:r w:rsidRPr="008D587F">
        <w:rPr>
          <w:rFonts w:ascii="Times New Roman" w:eastAsia="Calibri" w:hAnsi="Times New Roman" w:cs="Times New Roman"/>
          <w:sz w:val="24"/>
          <w:lang w:val="en-US"/>
        </w:rPr>
        <w:t xml:space="preserve">) and exam (E) are rounded to the nearest whole number. </w:t>
      </w:r>
    </w:p>
    <w:p w14:paraId="7DAD7939" w14:textId="77777777" w:rsidR="00E26C99" w:rsidRPr="00E26C99" w:rsidRDefault="00E26C99" w:rsidP="00E26C99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03107366" w14:textId="77777777" w:rsidR="00E26C99" w:rsidRPr="008D587F" w:rsidRDefault="00E26C99" w:rsidP="00E26C99">
      <w:pPr>
        <w:keepNext/>
        <w:keepLines/>
        <w:numPr>
          <w:ilvl w:val="0"/>
          <w:numId w:val="1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Toc443241228"/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Special</w:t>
      </w:r>
      <w:proofErr w:type="spellEnd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Equipment</w:t>
      </w:r>
      <w:proofErr w:type="spellEnd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and</w:t>
      </w:r>
      <w:proofErr w:type="spellEnd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Software</w:t>
      </w:r>
      <w:proofErr w:type="spellEnd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87F">
        <w:rPr>
          <w:rFonts w:ascii="Times New Roman" w:eastAsia="Times New Roman" w:hAnsi="Times New Roman" w:cs="Times New Roman"/>
          <w:b/>
          <w:sz w:val="28"/>
          <w:szCs w:val="28"/>
        </w:rPr>
        <w:t>Support</w:t>
      </w:r>
      <w:bookmarkEnd w:id="14"/>
      <w:proofErr w:type="spellEnd"/>
    </w:p>
    <w:p w14:paraId="2927D4EA" w14:textId="77777777" w:rsidR="00E26C99" w:rsidRPr="00E26C99" w:rsidRDefault="00E26C99" w:rsidP="00E26C9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1FEC13" w14:textId="77777777" w:rsidR="00E26C99" w:rsidRPr="00E26C99" w:rsidRDefault="00E26C99" w:rsidP="00E26C9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val="en-US"/>
        </w:rPr>
      </w:pPr>
      <w:r w:rsidRPr="00E26C99">
        <w:rPr>
          <w:rFonts w:ascii="Times New Roman" w:eastAsia="Calibri" w:hAnsi="Times New Roman" w:cs="Times New Roman"/>
          <w:sz w:val="24"/>
          <w:lang w:val="en-US"/>
        </w:rPr>
        <w:t>The projector for lectures and seminars;</w:t>
      </w:r>
    </w:p>
    <w:p w14:paraId="7BB0884A" w14:textId="77777777" w:rsidR="00E26C99" w:rsidRPr="00E26C99" w:rsidRDefault="00E26C99" w:rsidP="00E26C9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val="en-US"/>
        </w:rPr>
      </w:pPr>
      <w:r w:rsidRPr="00E26C99">
        <w:rPr>
          <w:rFonts w:ascii="Times New Roman" w:eastAsia="Calibri" w:hAnsi="Times New Roman" w:cs="Times New Roman"/>
          <w:sz w:val="24"/>
          <w:lang w:val="en-US"/>
        </w:rPr>
        <w:t xml:space="preserve">Self-adhesive stickers </w:t>
      </w:r>
      <w:proofErr w:type="spellStart"/>
      <w:r w:rsidRPr="00E26C99">
        <w:rPr>
          <w:rFonts w:ascii="Times New Roman" w:eastAsia="Calibri" w:hAnsi="Times New Roman" w:cs="Times New Roman"/>
          <w:sz w:val="24"/>
          <w:lang w:val="en-US"/>
        </w:rPr>
        <w:t>whith</w:t>
      </w:r>
      <w:proofErr w:type="spellEnd"/>
      <w:r w:rsidRPr="00E26C99">
        <w:rPr>
          <w:rFonts w:ascii="Times New Roman" w:eastAsia="Calibri" w:hAnsi="Times New Roman" w:cs="Times New Roman"/>
          <w:sz w:val="24"/>
          <w:lang w:val="en-US"/>
        </w:rPr>
        <w:t xml:space="preserve"> pens and markers;</w:t>
      </w:r>
    </w:p>
    <w:p w14:paraId="3E697498" w14:textId="77777777" w:rsidR="00E26C99" w:rsidRPr="00E26C99" w:rsidRDefault="00E26C99" w:rsidP="00E26C9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 w:rsidRPr="00E26C99">
        <w:rPr>
          <w:rFonts w:ascii="Times New Roman" w:eastAsia="Calibri" w:hAnsi="Times New Roman" w:cs="Times New Roman"/>
          <w:sz w:val="24"/>
        </w:rPr>
        <w:t>Whiteboard</w:t>
      </w:r>
      <w:proofErr w:type="spellEnd"/>
      <w:r w:rsidRPr="00E26C9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6C99">
        <w:rPr>
          <w:rFonts w:ascii="Times New Roman" w:eastAsia="Calibri" w:hAnsi="Times New Roman" w:cs="Times New Roman"/>
          <w:sz w:val="24"/>
        </w:rPr>
        <w:t>wtith</w:t>
      </w:r>
      <w:proofErr w:type="spellEnd"/>
      <w:r w:rsidRPr="00E26C9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6C99">
        <w:rPr>
          <w:rFonts w:ascii="Times New Roman" w:eastAsia="Calibri" w:hAnsi="Times New Roman" w:cs="Times New Roman"/>
          <w:sz w:val="24"/>
        </w:rPr>
        <w:t>markers</w:t>
      </w:r>
      <w:proofErr w:type="spellEnd"/>
      <w:r w:rsidRPr="00E26C99">
        <w:rPr>
          <w:rFonts w:ascii="Times New Roman" w:eastAsia="Calibri" w:hAnsi="Times New Roman" w:cs="Times New Roman"/>
          <w:sz w:val="24"/>
        </w:rPr>
        <w:t>.</w:t>
      </w:r>
    </w:p>
    <w:p w14:paraId="6EAAD2D8" w14:textId="77777777" w:rsidR="00E26C99" w:rsidRPr="00E26C99" w:rsidRDefault="00E26C99" w:rsidP="00E26C9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E26C99">
        <w:rPr>
          <w:rFonts w:ascii="Times New Roman" w:eastAsia="Calibri" w:hAnsi="Times New Roman" w:cs="Times New Roman"/>
          <w:sz w:val="24"/>
          <w:lang w:val="en-US"/>
        </w:rPr>
        <w:t xml:space="preserve">Internet </w:t>
      </w:r>
      <w:proofErr w:type="spellStart"/>
      <w:r w:rsidRPr="00E26C99">
        <w:rPr>
          <w:rFonts w:ascii="Times New Roman" w:eastAsia="Calibri" w:hAnsi="Times New Roman" w:cs="Times New Roman"/>
          <w:sz w:val="24"/>
          <w:lang w:val="en-US"/>
        </w:rPr>
        <w:t>acsess</w:t>
      </w:r>
      <w:proofErr w:type="spellEnd"/>
      <w:r w:rsidRPr="00E26C99">
        <w:rPr>
          <w:rFonts w:ascii="Times New Roman" w:eastAsia="Calibri" w:hAnsi="Times New Roman" w:cs="Times New Roman"/>
          <w:sz w:val="24"/>
          <w:lang w:val="en-US"/>
        </w:rPr>
        <w:t xml:space="preserve"> for self-study</w:t>
      </w:r>
    </w:p>
    <w:p w14:paraId="2A678A54" w14:textId="77777777" w:rsidR="00DA4B5B" w:rsidRDefault="00DA4B5B"/>
    <w:sectPr w:rsidR="00DA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5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4C7B57"/>
    <w:multiLevelType w:val="hybridMultilevel"/>
    <w:tmpl w:val="14D0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F1BA3"/>
    <w:multiLevelType w:val="hybridMultilevel"/>
    <w:tmpl w:val="FB44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2301F"/>
    <w:multiLevelType w:val="hybridMultilevel"/>
    <w:tmpl w:val="8CD4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22B8B"/>
    <w:multiLevelType w:val="hybridMultilevel"/>
    <w:tmpl w:val="5858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A8"/>
    <w:rsid w:val="001151A8"/>
    <w:rsid w:val="00124F7F"/>
    <w:rsid w:val="00135DB5"/>
    <w:rsid w:val="00275622"/>
    <w:rsid w:val="003A51C1"/>
    <w:rsid w:val="004B79E0"/>
    <w:rsid w:val="004C3168"/>
    <w:rsid w:val="005143A4"/>
    <w:rsid w:val="00632B31"/>
    <w:rsid w:val="006B2B0B"/>
    <w:rsid w:val="006C0D9A"/>
    <w:rsid w:val="007337E6"/>
    <w:rsid w:val="007A4B76"/>
    <w:rsid w:val="0083277E"/>
    <w:rsid w:val="00847D6E"/>
    <w:rsid w:val="008D587F"/>
    <w:rsid w:val="009D2949"/>
    <w:rsid w:val="00A121F9"/>
    <w:rsid w:val="00AF3E3D"/>
    <w:rsid w:val="00B22CB5"/>
    <w:rsid w:val="00B97CF3"/>
    <w:rsid w:val="00C21EC3"/>
    <w:rsid w:val="00DA4B5B"/>
    <w:rsid w:val="00E20EE4"/>
    <w:rsid w:val="00E26C99"/>
    <w:rsid w:val="00E44797"/>
    <w:rsid w:val="00E7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8F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6C99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B79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79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79E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79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79E0"/>
    <w:rPr>
      <w:b/>
      <w:bCs/>
      <w:sz w:val="20"/>
      <w:szCs w:val="20"/>
    </w:rPr>
  </w:style>
  <w:style w:type="table" w:styleId="ab">
    <w:name w:val="Table Grid"/>
    <w:basedOn w:val="a1"/>
    <w:uiPriority w:val="39"/>
    <w:rsid w:val="007337E6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sgreene/scrum-gathering-2008-stockholm-salesforcecom-present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ideshare.net/sgreene/scrum-gathering-2008-stockholm-salesforcecom-presentation" TargetMode="External"/><Relationship Id="rId12" Type="http://schemas.openxmlformats.org/officeDocument/2006/relationships/hyperlink" Target="http://www.versionone.com/pdf/3rdAnnualStateOfAgile_FullData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bysoft.com/surveys/agileFebruary2008.html" TargetMode="External"/><Relationship Id="rId11" Type="http://schemas.openxmlformats.org/officeDocument/2006/relationships/hyperlink" Target="http://www.versionone.com/pdf/3rdAnnualStateOfAgile_FullDataReport.pdf" TargetMode="External"/><Relationship Id="rId5" Type="http://schemas.openxmlformats.org/officeDocument/2006/relationships/hyperlink" Target="http://www.ambysoft.com/surveys/agileFebruary2008.html" TargetMode="External"/><Relationship Id="rId10" Type="http://schemas.openxmlformats.org/officeDocument/2006/relationships/hyperlink" Target="http://davidfrico.com/agile-benefits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vidfrico.com/agile-benefits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 AK</cp:lastModifiedBy>
  <cp:revision>4</cp:revision>
  <dcterms:created xsi:type="dcterms:W3CDTF">2019-01-29T15:50:00Z</dcterms:created>
  <dcterms:modified xsi:type="dcterms:W3CDTF">2019-01-29T15:55:00Z</dcterms:modified>
</cp:coreProperties>
</file>