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E87B2" w14:textId="77777777" w:rsidR="009A66FC" w:rsidRPr="00EB54C0" w:rsidRDefault="009A66FC" w:rsidP="000F7447">
      <w:pPr>
        <w:spacing w:after="0"/>
        <w:ind w:right="-799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8C6504" w14:textId="67838FCB" w:rsidR="00F2532C" w:rsidRPr="00EB54C0" w:rsidRDefault="000F7447" w:rsidP="000F7447">
      <w:pPr>
        <w:spacing w:after="0"/>
        <w:ind w:right="-79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учебной дисциплины </w:t>
      </w:r>
      <w:r w:rsidRPr="00EB54C0">
        <w:rPr>
          <w:rFonts w:ascii="Times New Roman" w:hAnsi="Times New Roman" w:cs="Times New Roman"/>
          <w:b/>
          <w:sz w:val="24"/>
          <w:szCs w:val="24"/>
        </w:rPr>
        <w:t>«</w:t>
      </w:r>
      <w:r w:rsidR="00205BC8" w:rsidRPr="00205BC8">
        <w:rPr>
          <w:rFonts w:ascii="Times New Roman" w:eastAsia="Times New Roman" w:hAnsi="Times New Roman" w:cs="Times New Roman"/>
          <w:b/>
          <w:sz w:val="24"/>
          <w:szCs w:val="24"/>
        </w:rPr>
        <w:t>Нейрокомпьютеры</w:t>
      </w:r>
      <w:r w:rsidRPr="00EB54C0">
        <w:rPr>
          <w:rFonts w:ascii="Times New Roman" w:hAnsi="Times New Roman" w:cs="Times New Roman"/>
          <w:b/>
          <w:sz w:val="24"/>
          <w:szCs w:val="24"/>
        </w:rPr>
        <w:t>»</w:t>
      </w:r>
    </w:p>
    <w:p w14:paraId="7E0C0FE8" w14:textId="77777777" w:rsidR="00B629D5" w:rsidRPr="00EB54C0" w:rsidRDefault="000A6E87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Утверждена </w:t>
      </w:r>
    </w:p>
    <w:p w14:paraId="2FCB4619" w14:textId="77777777" w:rsidR="00B629D5" w:rsidRPr="00EB54C0" w:rsidRDefault="000A6E87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Академическим советом </w:t>
      </w:r>
      <w:r w:rsidR="00B629D5" w:rsidRPr="00EB54C0">
        <w:rPr>
          <w:rFonts w:ascii="Times New Roman" w:eastAsia="Times New Roman" w:hAnsi="Times New Roman" w:cs="Times New Roman"/>
          <w:sz w:val="24"/>
          <w:szCs w:val="24"/>
        </w:rPr>
        <w:t>ООП</w:t>
      </w:r>
    </w:p>
    <w:p w14:paraId="244CE8A7" w14:textId="4238C15B" w:rsidR="000A6E87" w:rsidRPr="00EB54C0" w:rsidRDefault="00DC55E6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Протокол № от </w:t>
      </w:r>
      <w:r w:rsidR="000A6E87" w:rsidRPr="00EB54C0">
        <w:rPr>
          <w:rFonts w:ascii="Times New Roman" w:eastAsia="Times New Roman" w:hAnsi="Times New Roman" w:cs="Times New Roman"/>
          <w:sz w:val="24"/>
          <w:szCs w:val="24"/>
        </w:rPr>
        <w:t>«_</w:t>
      </w:r>
      <w:proofErr w:type="gramStart"/>
      <w:r w:rsidR="000A6E87" w:rsidRPr="00EB54C0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="000A6E87" w:rsidRPr="00EB54C0">
        <w:rPr>
          <w:rFonts w:ascii="Times New Roman" w:eastAsia="Times New Roman" w:hAnsi="Times New Roman" w:cs="Times New Roman"/>
          <w:sz w:val="24"/>
          <w:szCs w:val="24"/>
        </w:rPr>
        <w:t>____20__ г.</w:t>
      </w:r>
    </w:p>
    <w:p w14:paraId="358611A8" w14:textId="77777777" w:rsidR="00B629D5" w:rsidRPr="00EB54C0" w:rsidRDefault="00B629D5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162"/>
        <w:gridCol w:w="7189"/>
      </w:tblGrid>
      <w:tr w:rsidR="000A6E87" w:rsidRPr="00EB54C0" w14:paraId="3EAC084C" w14:textId="77777777" w:rsidTr="00B629D5">
        <w:tc>
          <w:tcPr>
            <w:tcW w:w="2162" w:type="dxa"/>
          </w:tcPr>
          <w:p w14:paraId="73601C57" w14:textId="77777777" w:rsidR="000A6E87" w:rsidRPr="00EB54C0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</w:tcPr>
          <w:p w14:paraId="492C2C4B" w14:textId="5DA8BF03" w:rsidR="00BC0F9E" w:rsidRPr="00EB54C0" w:rsidRDefault="00BC0F9E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hAnsi="Times New Roman" w:cs="Times New Roman"/>
                <w:sz w:val="24"/>
                <w:szCs w:val="24"/>
              </w:rPr>
              <w:t xml:space="preserve">Пантюхин Д.В., </w:t>
            </w:r>
            <w:r w:rsidRPr="00EB5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EB54C0">
              <w:rPr>
                <w:rFonts w:ascii="Times New Roman" w:hAnsi="Times New Roman" w:cs="Times New Roman"/>
                <w:sz w:val="24"/>
                <w:szCs w:val="24"/>
              </w:rPr>
              <w:t>т.преп</w:t>
            </w:r>
            <w:proofErr w:type="spellEnd"/>
            <w:r w:rsidRPr="00EB54C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</w:tr>
      <w:tr w:rsidR="000A6E87" w:rsidRPr="00EB54C0" w14:paraId="66A7ADD4" w14:textId="77777777" w:rsidTr="00B629D5">
        <w:tc>
          <w:tcPr>
            <w:tcW w:w="2162" w:type="dxa"/>
          </w:tcPr>
          <w:p w14:paraId="68C71749" w14:textId="77777777" w:rsidR="000A6E87" w:rsidRPr="00EB54C0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</w:tcPr>
          <w:p w14:paraId="38D536E4" w14:textId="2DB4B507" w:rsidR="000A6E87" w:rsidRPr="00EB54C0" w:rsidRDefault="00BC0F9E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6E87" w:rsidRPr="00EB54C0" w14:paraId="50E4AF27" w14:textId="77777777" w:rsidTr="00B629D5">
        <w:tc>
          <w:tcPr>
            <w:tcW w:w="2162" w:type="dxa"/>
          </w:tcPr>
          <w:p w14:paraId="49C49886" w14:textId="77777777" w:rsidR="000A6E87" w:rsidRPr="00EB54C0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работа</w:t>
            </w:r>
            <w:r w:rsidR="00B629D5"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="00B629D5"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14:paraId="161C25D9" w14:textId="474555AC" w:rsidR="000A6E87" w:rsidRPr="00EB54C0" w:rsidRDefault="00205BC8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A6E87" w:rsidRPr="00EB54C0" w14:paraId="5047B208" w14:textId="77777777" w:rsidTr="00B629D5">
        <w:tc>
          <w:tcPr>
            <w:tcW w:w="2162" w:type="dxa"/>
          </w:tcPr>
          <w:p w14:paraId="70204348" w14:textId="77777777" w:rsidR="000A6E87" w:rsidRPr="00EB54C0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629D5"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(час.)</w:t>
            </w: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14:paraId="20C21260" w14:textId="6C158E4A" w:rsidR="000A6E87" w:rsidRPr="00EB54C0" w:rsidRDefault="00BC0F9E" w:rsidP="00205BC8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05BC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A6E87" w:rsidRPr="00EB54C0" w14:paraId="49619D36" w14:textId="77777777" w:rsidTr="00B629D5">
        <w:tc>
          <w:tcPr>
            <w:tcW w:w="2162" w:type="dxa"/>
          </w:tcPr>
          <w:p w14:paraId="6985CFD8" w14:textId="77777777" w:rsidR="000A6E87" w:rsidRPr="00EB54C0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</w:tcPr>
          <w:p w14:paraId="4D8383BC" w14:textId="3D310B6E" w:rsidR="000A6E87" w:rsidRPr="00EB54C0" w:rsidRDefault="00205BC8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29D5" w:rsidRPr="00EB54C0" w14:paraId="32FDF57D" w14:textId="77777777" w:rsidTr="00B629D5">
        <w:tc>
          <w:tcPr>
            <w:tcW w:w="2162" w:type="dxa"/>
          </w:tcPr>
          <w:p w14:paraId="40D8F942" w14:textId="77777777" w:rsidR="00B629D5" w:rsidRPr="00EB54C0" w:rsidRDefault="00B629D5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изучения дисциплины</w:t>
            </w:r>
          </w:p>
        </w:tc>
        <w:tc>
          <w:tcPr>
            <w:tcW w:w="7189" w:type="dxa"/>
          </w:tcPr>
          <w:p w14:paraId="5EDF2E3E" w14:textId="319580DD" w:rsidR="00B629D5" w:rsidRPr="00EB54C0" w:rsidRDefault="00BC0F9E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full</w:t>
            </w:r>
            <w:r w:rsidRPr="00EB5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54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time</w:t>
            </w:r>
          </w:p>
        </w:tc>
      </w:tr>
    </w:tbl>
    <w:p w14:paraId="53BF84A4" w14:textId="77777777" w:rsidR="000A6E87" w:rsidRPr="00EB54C0" w:rsidRDefault="000A6E87" w:rsidP="000F7447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50654F" w14:textId="77777777" w:rsidR="000F7447" w:rsidRPr="00EB54C0" w:rsidRDefault="000F7447" w:rsidP="000F744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eastAsia="en-US"/>
        </w:rPr>
      </w:pPr>
      <w:r w:rsidRPr="00EB54C0">
        <w:rPr>
          <w:b/>
          <w:lang w:eastAsia="en-US"/>
        </w:rPr>
        <w:t>ЦЕЛЬ, РЕЗУЛЬТАТЫ ОСВОЕНИЯ ДИСЦИПЛИНЫ И ПРЕРЕКВИЗИТЫ</w:t>
      </w:r>
    </w:p>
    <w:p w14:paraId="284B90D2" w14:textId="08E3235E" w:rsidR="000F7447" w:rsidRPr="00EB54C0" w:rsidRDefault="000F7447" w:rsidP="000F7447">
      <w:pPr>
        <w:spacing w:after="0" w:line="234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Целями освоения дисциплины </w:t>
      </w:r>
      <w:r w:rsidR="00792DEA" w:rsidRPr="00EB54C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05BC8" w:rsidRPr="00205BC8">
        <w:rPr>
          <w:rFonts w:ascii="Times New Roman" w:eastAsia="Times New Roman" w:hAnsi="Times New Roman" w:cs="Times New Roman"/>
          <w:sz w:val="24"/>
          <w:szCs w:val="24"/>
        </w:rPr>
        <w:t>Нейрокомпьютеры</w:t>
      </w:r>
      <w:r w:rsidR="00792DEA" w:rsidRPr="00EB54C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 являются овладение студентами основными концепциями </w:t>
      </w:r>
      <w:r w:rsidR="00BC0F9E" w:rsidRPr="00EB54C0">
        <w:rPr>
          <w:rFonts w:ascii="Times New Roman" w:eastAsia="Times New Roman" w:hAnsi="Times New Roman" w:cs="Times New Roman"/>
          <w:sz w:val="24"/>
          <w:szCs w:val="24"/>
        </w:rPr>
        <w:t xml:space="preserve">и положениями </w:t>
      </w:r>
      <w:r w:rsidR="008C2866" w:rsidRPr="008C2866">
        <w:rPr>
          <w:rFonts w:ascii="Times New Roman" w:eastAsia="Times New Roman" w:hAnsi="Times New Roman" w:cs="Times New Roman"/>
          <w:sz w:val="24"/>
          <w:szCs w:val="24"/>
        </w:rPr>
        <w:t xml:space="preserve">области </w:t>
      </w:r>
      <w:r w:rsidR="00205BC8" w:rsidRPr="00205BC8">
        <w:rPr>
          <w:rFonts w:ascii="Times New Roman" w:eastAsia="Times New Roman" w:hAnsi="Times New Roman" w:cs="Times New Roman"/>
          <w:sz w:val="24"/>
          <w:szCs w:val="24"/>
        </w:rPr>
        <w:t>нейрокомпьютеров – аппаратных средств решения вычислительных задач с помощью нейронных сетей</w:t>
      </w:r>
      <w:r w:rsidRPr="00EB54C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FF8B59" w14:textId="77777777" w:rsidR="000F7447" w:rsidRPr="00EB54C0" w:rsidRDefault="000F7447" w:rsidP="000F7447">
      <w:pPr>
        <w:spacing w:after="0" w:line="1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91C4F9" w14:textId="77777777" w:rsidR="000F7447" w:rsidRPr="00EB54C0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14:paraId="5E3E772C" w14:textId="77777777" w:rsidR="000F7447" w:rsidRPr="00EB54C0" w:rsidRDefault="000F7447" w:rsidP="000F7447">
      <w:pPr>
        <w:spacing w:after="0" w:line="1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6EB059" w14:textId="77777777" w:rsidR="000F7447" w:rsidRPr="00EB54C0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2EBC2838" w14:textId="77777777" w:rsidR="00205BC8" w:rsidRPr="00205BC8" w:rsidRDefault="00205BC8" w:rsidP="00205B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BC8">
        <w:rPr>
          <w:rFonts w:ascii="Times New Roman" w:eastAsia="Times New Roman" w:hAnsi="Times New Roman" w:cs="Times New Roman"/>
          <w:sz w:val="24"/>
          <w:szCs w:val="24"/>
        </w:rPr>
        <w:t>- основные платформы моделирования нейронных сетей,</w:t>
      </w:r>
    </w:p>
    <w:p w14:paraId="035FAA2A" w14:textId="77777777" w:rsidR="00205BC8" w:rsidRPr="00205BC8" w:rsidRDefault="00205BC8" w:rsidP="00205B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BC8">
        <w:rPr>
          <w:rFonts w:ascii="Times New Roman" w:eastAsia="Times New Roman" w:hAnsi="Times New Roman" w:cs="Times New Roman"/>
          <w:sz w:val="24"/>
          <w:szCs w:val="24"/>
        </w:rPr>
        <w:t>- архитектуры нейрочипов и нейрокомпьютеров,</w:t>
      </w:r>
    </w:p>
    <w:p w14:paraId="21CBBF5C" w14:textId="080FBB1E" w:rsidR="008C2866" w:rsidRDefault="00205BC8" w:rsidP="00205BC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BC8">
        <w:rPr>
          <w:rFonts w:ascii="Times New Roman" w:eastAsia="Times New Roman" w:hAnsi="Times New Roman" w:cs="Times New Roman"/>
          <w:sz w:val="24"/>
          <w:szCs w:val="24"/>
        </w:rPr>
        <w:t>- перспективы развития вычислительной техники (в том числе, проекты ЭВМ на основе мемристоров).</w:t>
      </w:r>
    </w:p>
    <w:p w14:paraId="38F010D2" w14:textId="2079019E" w:rsidR="000F7447" w:rsidRPr="00EB54C0" w:rsidRDefault="000F7447" w:rsidP="008C28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7C76B79A" w14:textId="77777777" w:rsidR="00205BC8" w:rsidRPr="00205BC8" w:rsidRDefault="00205BC8" w:rsidP="00205B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BC8">
        <w:rPr>
          <w:rFonts w:ascii="Times New Roman" w:eastAsia="Times New Roman" w:hAnsi="Times New Roman" w:cs="Times New Roman"/>
          <w:sz w:val="24"/>
          <w:szCs w:val="24"/>
        </w:rPr>
        <w:t>- реализовывать нейронные сети различной архитектуры на доступных аппаратных средствах поддержки вычислений,</w:t>
      </w:r>
    </w:p>
    <w:p w14:paraId="087C5865" w14:textId="3A3CCD8E" w:rsidR="00BC0F9E" w:rsidRPr="00EB54C0" w:rsidRDefault="00205BC8" w:rsidP="00205B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BC8">
        <w:rPr>
          <w:rFonts w:ascii="Times New Roman" w:eastAsia="Times New Roman" w:hAnsi="Times New Roman" w:cs="Times New Roman"/>
          <w:sz w:val="24"/>
          <w:szCs w:val="24"/>
        </w:rPr>
        <w:t>- читать и критически анализировать специальную литературу по нейрокомпьютерам.</w:t>
      </w:r>
    </w:p>
    <w:p w14:paraId="2F2135D4" w14:textId="2557BD3C" w:rsidR="000F7447" w:rsidRPr="00EB54C0" w:rsidRDefault="00BC0F9E" w:rsidP="00BC0F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447" w:rsidRPr="00EB54C0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22884B90" w14:textId="0CE0CEC7" w:rsidR="008C2866" w:rsidRPr="008C2866" w:rsidRDefault="000F7447" w:rsidP="008C2866">
      <w:pPr>
        <w:tabs>
          <w:tab w:val="left" w:pos="10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05BC8">
        <w:rPr>
          <w:rFonts w:ascii="Times New Roman" w:eastAsia="Times New Roman" w:hAnsi="Times New Roman" w:cs="Times New Roman"/>
          <w:sz w:val="24"/>
          <w:szCs w:val="24"/>
        </w:rPr>
        <w:t xml:space="preserve">навыками </w:t>
      </w:r>
      <w:r w:rsidR="00205BC8" w:rsidRPr="00205BC8">
        <w:rPr>
          <w:rFonts w:ascii="Times New Roman" w:eastAsia="Times New Roman" w:hAnsi="Times New Roman" w:cs="Times New Roman"/>
          <w:sz w:val="24"/>
          <w:szCs w:val="24"/>
        </w:rPr>
        <w:t>моделирова</w:t>
      </w:r>
      <w:r w:rsidR="00205BC8">
        <w:rPr>
          <w:rFonts w:ascii="Times New Roman" w:eastAsia="Times New Roman" w:hAnsi="Times New Roman" w:cs="Times New Roman"/>
          <w:sz w:val="24"/>
          <w:szCs w:val="24"/>
        </w:rPr>
        <w:t>ния</w:t>
      </w:r>
      <w:r w:rsidR="00205BC8" w:rsidRPr="00205BC8">
        <w:rPr>
          <w:rFonts w:ascii="Times New Roman" w:eastAsia="Times New Roman" w:hAnsi="Times New Roman" w:cs="Times New Roman"/>
          <w:sz w:val="24"/>
          <w:szCs w:val="24"/>
        </w:rPr>
        <w:t xml:space="preserve"> нейронны</w:t>
      </w:r>
      <w:r w:rsidR="00205BC8">
        <w:rPr>
          <w:rFonts w:ascii="Times New Roman" w:eastAsia="Times New Roman" w:hAnsi="Times New Roman" w:cs="Times New Roman"/>
          <w:sz w:val="24"/>
          <w:szCs w:val="24"/>
        </w:rPr>
        <w:t>х</w:t>
      </w:r>
      <w:r w:rsidR="00205BC8" w:rsidRPr="00205BC8">
        <w:rPr>
          <w:rFonts w:ascii="Times New Roman" w:eastAsia="Times New Roman" w:hAnsi="Times New Roman" w:cs="Times New Roman"/>
          <w:sz w:val="24"/>
          <w:szCs w:val="24"/>
        </w:rPr>
        <w:t xml:space="preserve"> сет</w:t>
      </w:r>
      <w:r w:rsidR="00205BC8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205BC8" w:rsidRPr="00205BC8">
        <w:rPr>
          <w:rFonts w:ascii="Times New Roman" w:eastAsia="Times New Roman" w:hAnsi="Times New Roman" w:cs="Times New Roman"/>
          <w:sz w:val="24"/>
          <w:szCs w:val="24"/>
        </w:rPr>
        <w:t xml:space="preserve"> различных архитектур на ПЭВМ (CPU), графических процессорах (GPU), специальных пакетах моделирования</w:t>
      </w:r>
      <w:r w:rsidR="008C2866" w:rsidRPr="008C286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D00CA3E" w14:textId="65550DE4" w:rsidR="00792DEA" w:rsidRPr="00EB54C0" w:rsidRDefault="008C2866" w:rsidP="008C2866">
      <w:pPr>
        <w:tabs>
          <w:tab w:val="left" w:pos="10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86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навыками планирования и проведения</w:t>
      </w:r>
      <w:r w:rsidRPr="008C2866">
        <w:rPr>
          <w:rFonts w:ascii="Times New Roman" w:eastAsia="Times New Roman" w:hAnsi="Times New Roman" w:cs="Times New Roman"/>
          <w:sz w:val="24"/>
          <w:szCs w:val="24"/>
        </w:rPr>
        <w:t xml:space="preserve"> экспериментальных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(вычислительных)</w:t>
      </w:r>
      <w:r w:rsidRPr="008C2866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исследований с целью получения оптимальных параметров нейронных сетей</w:t>
      </w:r>
      <w:r w:rsidR="00BC0F9E" w:rsidRPr="00EB54C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A0F3D1" w14:textId="77777777" w:rsidR="008C2866" w:rsidRDefault="008C2866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5B72E1" w14:textId="66528586" w:rsidR="000F7447" w:rsidRPr="00EB54C0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>Изучение дисциплины «</w:t>
      </w:r>
      <w:r w:rsidR="00205BC8" w:rsidRPr="00205BC8">
        <w:rPr>
          <w:rFonts w:ascii="Times New Roman" w:eastAsia="Times New Roman" w:hAnsi="Times New Roman" w:cs="Times New Roman"/>
          <w:sz w:val="24"/>
          <w:szCs w:val="24"/>
        </w:rPr>
        <w:t>Нейрокомпьютеры</w:t>
      </w:r>
      <w:r w:rsidRPr="00EB54C0">
        <w:rPr>
          <w:rFonts w:ascii="Times New Roman" w:hAnsi="Times New Roman" w:cs="Times New Roman"/>
          <w:sz w:val="24"/>
          <w:szCs w:val="24"/>
        </w:rPr>
        <w:t>» базируется на следующих дисциплинах:</w:t>
      </w:r>
    </w:p>
    <w:p w14:paraId="42C32979" w14:textId="2CF1AEAE" w:rsidR="000F7447" w:rsidRPr="00EB54C0" w:rsidRDefault="000F7447" w:rsidP="00DC2F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 xml:space="preserve">- </w:t>
      </w:r>
      <w:r w:rsidR="00DC2FC9">
        <w:rPr>
          <w:rFonts w:ascii="Times New Roman" w:hAnsi="Times New Roman" w:cs="Times New Roman"/>
          <w:sz w:val="24"/>
          <w:szCs w:val="24"/>
        </w:rPr>
        <w:t>«Теория нейронных сетей».</w:t>
      </w:r>
    </w:p>
    <w:p w14:paraId="541ACE70" w14:textId="77777777" w:rsidR="000F7447" w:rsidRPr="00EB54C0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B651D5" w14:textId="0D6D2E7A" w:rsidR="000F7447" w:rsidRPr="00EB54C0" w:rsidRDefault="000F7447" w:rsidP="00BC0F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>Для освоения учебной дисциплины студенты должны владеть следующими знаниями и компетенциями:</w:t>
      </w:r>
    </w:p>
    <w:p w14:paraId="2A6E3DE9" w14:textId="2573292D" w:rsidR="000F7447" w:rsidRDefault="000F7447" w:rsidP="000F744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 xml:space="preserve">знать </w:t>
      </w:r>
      <w:r w:rsidR="00DC2FC9">
        <w:rPr>
          <w:rFonts w:ascii="Times New Roman" w:hAnsi="Times New Roman" w:cs="Times New Roman"/>
          <w:sz w:val="24"/>
          <w:szCs w:val="24"/>
        </w:rPr>
        <w:t>положения теории нейронных сетей, структуры и методы настройки нейронных сетей</w:t>
      </w:r>
      <w:r w:rsidRPr="00EB54C0">
        <w:rPr>
          <w:rFonts w:ascii="Times New Roman" w:hAnsi="Times New Roman" w:cs="Times New Roman"/>
          <w:sz w:val="24"/>
          <w:szCs w:val="24"/>
        </w:rPr>
        <w:t>;</w:t>
      </w:r>
    </w:p>
    <w:p w14:paraId="4DFF57B9" w14:textId="7D77C84A" w:rsidR="00DC2FC9" w:rsidRPr="00EB54C0" w:rsidRDefault="00DC2FC9" w:rsidP="000F744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языком программирования Матлаб</w:t>
      </w:r>
      <w:r w:rsidR="00205BC8">
        <w:rPr>
          <w:rFonts w:ascii="Times New Roman" w:hAnsi="Times New Roman" w:cs="Times New Roman"/>
          <w:sz w:val="24"/>
          <w:szCs w:val="24"/>
        </w:rPr>
        <w:t xml:space="preserve"> и его блоком </w:t>
      </w:r>
      <w:proofErr w:type="spellStart"/>
      <w:r w:rsidR="00205BC8">
        <w:rPr>
          <w:rFonts w:ascii="Times New Roman" w:hAnsi="Times New Roman" w:cs="Times New Roman"/>
          <w:sz w:val="24"/>
          <w:szCs w:val="24"/>
        </w:rPr>
        <w:t>Симулинк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249CBD7" w14:textId="6DEBE1E8" w:rsidR="000F7447" w:rsidRPr="00EB54C0" w:rsidRDefault="000F7447" w:rsidP="000F744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 xml:space="preserve">обладать навыками работы с </w:t>
      </w:r>
      <w:r w:rsidR="00BC0F9E" w:rsidRPr="00EB54C0">
        <w:rPr>
          <w:rFonts w:ascii="Times New Roman" w:hAnsi="Times New Roman" w:cs="Times New Roman"/>
          <w:sz w:val="24"/>
          <w:szCs w:val="24"/>
        </w:rPr>
        <w:t>вычислительной техникой</w:t>
      </w:r>
      <w:r w:rsidRPr="00EB54C0">
        <w:rPr>
          <w:rFonts w:ascii="Times New Roman" w:hAnsi="Times New Roman" w:cs="Times New Roman"/>
          <w:sz w:val="24"/>
          <w:szCs w:val="24"/>
        </w:rPr>
        <w:t>.</w:t>
      </w:r>
    </w:p>
    <w:p w14:paraId="441DD9C9" w14:textId="77777777" w:rsid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34DCF9" w14:textId="77777777" w:rsidR="00205BC8" w:rsidRDefault="00205BC8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E3334D" w14:textId="77777777" w:rsidR="00205BC8" w:rsidRPr="00EB54C0" w:rsidRDefault="00205BC8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F1EC82" w14:textId="77777777" w:rsidR="00736BFD" w:rsidRPr="00EB54C0" w:rsidRDefault="00736BFD" w:rsidP="00736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CBA21B" w14:textId="77777777" w:rsidR="000F7447" w:rsidRPr="00EB54C0" w:rsidRDefault="000F7447" w:rsidP="000F744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EB54C0">
        <w:rPr>
          <w:b/>
          <w:lang w:eastAsia="en-US"/>
        </w:rPr>
        <w:lastRenderedPageBreak/>
        <w:t>СОДЕРЖАНИЕ</w:t>
      </w:r>
      <w:r w:rsidRPr="00EB54C0">
        <w:rPr>
          <w:b/>
          <w:bCs/>
          <w:color w:val="000000"/>
        </w:rPr>
        <w:t xml:space="preserve"> УЧЕБНОЙ ДИСЦИПЛИНЫ</w:t>
      </w:r>
    </w:p>
    <w:p w14:paraId="1823AA0F" w14:textId="3B33E5F1" w:rsidR="00205BC8" w:rsidRPr="00205BC8" w:rsidRDefault="00205BC8" w:rsidP="00205BC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BC8">
        <w:rPr>
          <w:rFonts w:ascii="Times New Roman" w:hAnsi="Times New Roman" w:cs="Times New Roman"/>
          <w:b/>
          <w:bCs/>
          <w:sz w:val="24"/>
          <w:szCs w:val="24"/>
        </w:rPr>
        <w:t>Тема 1.</w:t>
      </w:r>
      <w:r w:rsidRPr="00205BC8">
        <w:rPr>
          <w:rFonts w:ascii="Times New Roman" w:hAnsi="Times New Roman" w:cs="Times New Roman"/>
          <w:bCs/>
          <w:sz w:val="24"/>
          <w:szCs w:val="24"/>
        </w:rPr>
        <w:t xml:space="preserve"> Понятие о нейрокомпьютерах и </w:t>
      </w:r>
      <w:proofErr w:type="spellStart"/>
      <w:r w:rsidRPr="00205BC8">
        <w:rPr>
          <w:rFonts w:ascii="Times New Roman" w:hAnsi="Times New Roman" w:cs="Times New Roman"/>
          <w:bCs/>
          <w:sz w:val="24"/>
          <w:szCs w:val="24"/>
        </w:rPr>
        <w:t>нейрочипах</w:t>
      </w:r>
      <w:proofErr w:type="spellEnd"/>
      <w:r w:rsidRPr="00205BC8">
        <w:rPr>
          <w:rFonts w:ascii="Times New Roman" w:hAnsi="Times New Roman" w:cs="Times New Roman"/>
          <w:bCs/>
          <w:sz w:val="24"/>
          <w:szCs w:val="24"/>
        </w:rPr>
        <w:t xml:space="preserve">. Цифровые, аналоговые, цифро-аналоговые </w:t>
      </w:r>
      <w:proofErr w:type="spellStart"/>
      <w:r w:rsidRPr="00205BC8">
        <w:rPr>
          <w:rFonts w:ascii="Times New Roman" w:hAnsi="Times New Roman" w:cs="Times New Roman"/>
          <w:bCs/>
          <w:sz w:val="24"/>
          <w:szCs w:val="24"/>
        </w:rPr>
        <w:t>нейрочипы</w:t>
      </w:r>
      <w:proofErr w:type="spellEnd"/>
      <w:r w:rsidRPr="00205BC8">
        <w:rPr>
          <w:rFonts w:ascii="Times New Roman" w:hAnsi="Times New Roman" w:cs="Times New Roman"/>
          <w:bCs/>
          <w:sz w:val="24"/>
          <w:szCs w:val="24"/>
        </w:rPr>
        <w:t xml:space="preserve"> и нейрокомпьютеры.</w:t>
      </w:r>
    </w:p>
    <w:p w14:paraId="2B3FCC14" w14:textId="77777777" w:rsidR="00205BC8" w:rsidRPr="00205BC8" w:rsidRDefault="00205BC8" w:rsidP="00205BC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BC8">
        <w:rPr>
          <w:rFonts w:ascii="Times New Roman" w:hAnsi="Times New Roman" w:cs="Times New Roman"/>
          <w:b/>
          <w:bCs/>
          <w:sz w:val="24"/>
          <w:szCs w:val="24"/>
        </w:rPr>
        <w:t>Тема 2.</w:t>
      </w:r>
      <w:r w:rsidRPr="00205BC8">
        <w:rPr>
          <w:rFonts w:ascii="Times New Roman" w:hAnsi="Times New Roman" w:cs="Times New Roman"/>
          <w:bCs/>
          <w:sz w:val="24"/>
          <w:szCs w:val="24"/>
        </w:rPr>
        <w:t xml:space="preserve"> История нейрокомпьютеров. Выставки нейрокомпьютеров. Возникновение и становление нейрокомпьютеров в России и </w:t>
      </w:r>
      <w:proofErr w:type="spellStart"/>
      <w:r w:rsidRPr="00205BC8">
        <w:rPr>
          <w:rFonts w:ascii="Times New Roman" w:hAnsi="Times New Roman" w:cs="Times New Roman"/>
          <w:bCs/>
          <w:sz w:val="24"/>
          <w:szCs w:val="24"/>
        </w:rPr>
        <w:t>зарубежом</w:t>
      </w:r>
      <w:proofErr w:type="spellEnd"/>
      <w:r w:rsidRPr="00205BC8">
        <w:rPr>
          <w:rFonts w:ascii="Times New Roman" w:hAnsi="Times New Roman" w:cs="Times New Roman"/>
          <w:bCs/>
          <w:sz w:val="24"/>
          <w:szCs w:val="24"/>
        </w:rPr>
        <w:t>. Примеры нейрокомпьютеров. Транспьютеры.</w:t>
      </w:r>
    </w:p>
    <w:p w14:paraId="4984F1CF" w14:textId="77777777" w:rsidR="00205BC8" w:rsidRPr="00205BC8" w:rsidRDefault="00205BC8" w:rsidP="00205BC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BC8">
        <w:rPr>
          <w:rFonts w:ascii="Times New Roman" w:hAnsi="Times New Roman" w:cs="Times New Roman"/>
          <w:b/>
          <w:bCs/>
          <w:sz w:val="24"/>
          <w:szCs w:val="24"/>
        </w:rPr>
        <w:t>Тема 3.</w:t>
      </w:r>
      <w:r w:rsidRPr="00205BC8">
        <w:rPr>
          <w:rFonts w:ascii="Times New Roman" w:hAnsi="Times New Roman" w:cs="Times New Roman"/>
          <w:bCs/>
          <w:sz w:val="24"/>
          <w:szCs w:val="24"/>
        </w:rPr>
        <w:t xml:space="preserve"> Архитектуры нейрокомпьютеров. Архитектура ЭВМ </w:t>
      </w:r>
      <w:proofErr w:type="spellStart"/>
      <w:r w:rsidRPr="00205BC8">
        <w:rPr>
          <w:rFonts w:ascii="Times New Roman" w:hAnsi="Times New Roman" w:cs="Times New Roman"/>
          <w:bCs/>
          <w:sz w:val="24"/>
          <w:szCs w:val="24"/>
        </w:rPr>
        <w:t>фонНеймана</w:t>
      </w:r>
      <w:proofErr w:type="spellEnd"/>
      <w:r w:rsidRPr="00205BC8">
        <w:rPr>
          <w:rFonts w:ascii="Times New Roman" w:hAnsi="Times New Roman" w:cs="Times New Roman"/>
          <w:bCs/>
          <w:sz w:val="24"/>
          <w:szCs w:val="24"/>
        </w:rPr>
        <w:t xml:space="preserve">. Отличия архитектуры нейрокомпьютеров. SIMD, MIMD архитектуры. Цифровые, аналоговые, цифро-аналоговые нейрокомпьютеры. Представления сигналов. </w:t>
      </w:r>
    </w:p>
    <w:p w14:paraId="0C3D642D" w14:textId="77777777" w:rsidR="00205BC8" w:rsidRPr="00205BC8" w:rsidRDefault="00205BC8" w:rsidP="00205BC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BC8">
        <w:rPr>
          <w:rFonts w:ascii="Times New Roman" w:hAnsi="Times New Roman" w:cs="Times New Roman"/>
          <w:b/>
          <w:bCs/>
          <w:sz w:val="24"/>
          <w:szCs w:val="24"/>
        </w:rPr>
        <w:t>Тема 4.</w:t>
      </w:r>
      <w:r w:rsidRPr="00205BC8">
        <w:rPr>
          <w:rFonts w:ascii="Times New Roman" w:hAnsi="Times New Roman" w:cs="Times New Roman"/>
          <w:bCs/>
          <w:sz w:val="24"/>
          <w:szCs w:val="24"/>
        </w:rPr>
        <w:t xml:space="preserve"> Аппаратные реализации нейрокомпьютеров и нейрочипов. </w:t>
      </w:r>
      <w:proofErr w:type="spellStart"/>
      <w:r w:rsidRPr="00205BC8">
        <w:rPr>
          <w:rFonts w:ascii="Times New Roman" w:hAnsi="Times New Roman" w:cs="Times New Roman"/>
          <w:bCs/>
          <w:sz w:val="24"/>
          <w:szCs w:val="24"/>
        </w:rPr>
        <w:t>Нейрочипы</w:t>
      </w:r>
      <w:proofErr w:type="spellEnd"/>
      <w:r w:rsidRPr="00205BC8">
        <w:rPr>
          <w:rFonts w:ascii="Times New Roman" w:hAnsi="Times New Roman" w:cs="Times New Roman"/>
          <w:bCs/>
          <w:sz w:val="24"/>
          <w:szCs w:val="24"/>
        </w:rPr>
        <w:t xml:space="preserve"> на ПЛИС. Архитектура ПЛИС. Проекты нейрочипов на ПЛИС. </w:t>
      </w:r>
      <w:proofErr w:type="spellStart"/>
      <w:r w:rsidRPr="00205BC8">
        <w:rPr>
          <w:rFonts w:ascii="Times New Roman" w:hAnsi="Times New Roman" w:cs="Times New Roman"/>
          <w:bCs/>
          <w:sz w:val="24"/>
          <w:szCs w:val="24"/>
        </w:rPr>
        <w:t>TrueNorth</w:t>
      </w:r>
      <w:proofErr w:type="spellEnd"/>
      <w:r w:rsidRPr="00205BC8">
        <w:rPr>
          <w:rFonts w:ascii="Times New Roman" w:hAnsi="Times New Roman" w:cs="Times New Roman"/>
          <w:bCs/>
          <w:sz w:val="24"/>
          <w:szCs w:val="24"/>
        </w:rPr>
        <w:t>.</w:t>
      </w:r>
    </w:p>
    <w:p w14:paraId="2A38BAE3" w14:textId="52C88916" w:rsidR="00205BC8" w:rsidRPr="00205BC8" w:rsidRDefault="00205BC8" w:rsidP="00205BC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BC8">
        <w:rPr>
          <w:rFonts w:ascii="Times New Roman" w:hAnsi="Times New Roman" w:cs="Times New Roman"/>
          <w:b/>
          <w:bCs/>
          <w:sz w:val="24"/>
          <w:szCs w:val="24"/>
        </w:rPr>
        <w:t>Тема 5.</w:t>
      </w:r>
      <w:r w:rsidR="00D20664">
        <w:rPr>
          <w:rFonts w:ascii="Times New Roman" w:hAnsi="Times New Roman" w:cs="Times New Roman"/>
          <w:bCs/>
          <w:sz w:val="24"/>
          <w:szCs w:val="24"/>
        </w:rPr>
        <w:t xml:space="preserve"> Цифровая обработка сигналов.</w:t>
      </w:r>
    </w:p>
    <w:p w14:paraId="5D665434" w14:textId="77777777" w:rsidR="00205BC8" w:rsidRPr="00205BC8" w:rsidRDefault="00205BC8" w:rsidP="00205BC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BC8">
        <w:rPr>
          <w:rFonts w:ascii="Times New Roman" w:hAnsi="Times New Roman" w:cs="Times New Roman"/>
          <w:b/>
          <w:bCs/>
          <w:sz w:val="24"/>
          <w:szCs w:val="24"/>
        </w:rPr>
        <w:t>Тема 6.</w:t>
      </w:r>
      <w:r w:rsidRPr="00205BC8">
        <w:rPr>
          <w:rFonts w:ascii="Times New Roman" w:hAnsi="Times New Roman" w:cs="Times New Roman"/>
          <w:bCs/>
          <w:sz w:val="24"/>
          <w:szCs w:val="24"/>
        </w:rPr>
        <w:t xml:space="preserve"> GPU как эффективный эмулятор нейронных сетей. Архитектура GPU. GPGPU. Технология CUDA. Нейросетевые библиотеки на GPU.</w:t>
      </w:r>
    </w:p>
    <w:p w14:paraId="1339331F" w14:textId="656B446B" w:rsidR="00205BC8" w:rsidRPr="00205BC8" w:rsidRDefault="00205BC8" w:rsidP="00205BC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BC8">
        <w:rPr>
          <w:rFonts w:ascii="Times New Roman" w:hAnsi="Times New Roman" w:cs="Times New Roman"/>
          <w:b/>
          <w:bCs/>
          <w:sz w:val="24"/>
          <w:szCs w:val="24"/>
        </w:rPr>
        <w:t>Тема 7.</w:t>
      </w:r>
      <w:r w:rsidRPr="00205BC8">
        <w:rPr>
          <w:rFonts w:ascii="Times New Roman" w:hAnsi="Times New Roman" w:cs="Times New Roman"/>
          <w:bCs/>
          <w:sz w:val="24"/>
          <w:szCs w:val="24"/>
        </w:rPr>
        <w:t xml:space="preserve"> Мемристоры – новые перспективные элементы для нейрокомпьютеров. Технологии изготовления мемристоров. Математические модели мемристоров. Программные модели мемристоров. Проекты нейрокомпьютеров с </w:t>
      </w:r>
      <w:proofErr w:type="spellStart"/>
      <w:r w:rsidRPr="00205BC8">
        <w:rPr>
          <w:rFonts w:ascii="Times New Roman" w:hAnsi="Times New Roman" w:cs="Times New Roman"/>
          <w:bCs/>
          <w:sz w:val="24"/>
          <w:szCs w:val="24"/>
        </w:rPr>
        <w:t>мемристорами</w:t>
      </w:r>
      <w:proofErr w:type="spellEnd"/>
      <w:r w:rsidRPr="00205BC8">
        <w:rPr>
          <w:rFonts w:ascii="Times New Roman" w:hAnsi="Times New Roman" w:cs="Times New Roman"/>
          <w:bCs/>
          <w:sz w:val="24"/>
          <w:szCs w:val="24"/>
        </w:rPr>
        <w:t>.</w:t>
      </w:r>
    </w:p>
    <w:p w14:paraId="4313B0D5" w14:textId="513920C4" w:rsidR="00205BC8" w:rsidRPr="00DC2FC9" w:rsidRDefault="00205BC8" w:rsidP="00205BC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BC8">
        <w:rPr>
          <w:rFonts w:ascii="Times New Roman" w:hAnsi="Times New Roman" w:cs="Times New Roman"/>
          <w:b/>
          <w:bCs/>
          <w:sz w:val="24"/>
          <w:szCs w:val="24"/>
        </w:rPr>
        <w:t>Тема 8.</w:t>
      </w:r>
      <w:r w:rsidRPr="00205BC8">
        <w:rPr>
          <w:rFonts w:ascii="Times New Roman" w:hAnsi="Times New Roman" w:cs="Times New Roman"/>
          <w:bCs/>
          <w:sz w:val="24"/>
          <w:szCs w:val="24"/>
        </w:rPr>
        <w:t xml:space="preserve"> Способы оценки производительности нейрокомпьютеров.</w:t>
      </w:r>
      <w:r w:rsidR="00DC2FC9" w:rsidRPr="00DC2FC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E58F0EB" w14:textId="45988E04" w:rsidR="00967D87" w:rsidRPr="00DC2FC9" w:rsidRDefault="00DC2FC9" w:rsidP="00DC2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51F2BC8" w14:textId="77777777" w:rsidR="00967D87" w:rsidRPr="00EB54C0" w:rsidRDefault="00967D87" w:rsidP="00967D87">
      <w:pPr>
        <w:numPr>
          <w:ilvl w:val="0"/>
          <w:numId w:val="8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4C0">
        <w:rPr>
          <w:rFonts w:ascii="Times New Roman" w:hAnsi="Times New Roman" w:cs="Times New Roman"/>
          <w:b/>
          <w:sz w:val="24"/>
          <w:szCs w:val="24"/>
        </w:rPr>
        <w:t>ОЦЕНИВАНИЕ</w:t>
      </w:r>
    </w:p>
    <w:p w14:paraId="52C0ECE6" w14:textId="7598A337" w:rsidR="00494694" w:rsidRPr="00EB54C0" w:rsidRDefault="00494694" w:rsidP="00494694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b/>
          <w:sz w:val="24"/>
          <w:szCs w:val="24"/>
        </w:rPr>
        <w:t>Текущий контроль:</w:t>
      </w:r>
      <w:r w:rsidRPr="00EB54C0">
        <w:rPr>
          <w:rFonts w:ascii="Times New Roman" w:hAnsi="Times New Roman" w:cs="Times New Roman"/>
          <w:sz w:val="24"/>
          <w:szCs w:val="24"/>
        </w:rPr>
        <w:t xml:space="preserve"> </w:t>
      </w:r>
      <w:r w:rsidR="00B751CB" w:rsidRPr="00B751CB">
        <w:rPr>
          <w:rFonts w:ascii="Times New Roman" w:hAnsi="Times New Roman" w:cs="Times New Roman"/>
          <w:sz w:val="24"/>
          <w:szCs w:val="24"/>
        </w:rPr>
        <w:t>в первом модуле предусматривается контрольная работа, во втором модуле – контрольное домашнее задание</w:t>
      </w:r>
      <w:r w:rsidRPr="00EB54C0">
        <w:rPr>
          <w:rFonts w:ascii="Times New Roman" w:hAnsi="Times New Roman" w:cs="Times New Roman"/>
          <w:sz w:val="24"/>
          <w:szCs w:val="24"/>
        </w:rPr>
        <w:t>.</w:t>
      </w:r>
    </w:p>
    <w:p w14:paraId="4E4D1BDB" w14:textId="3C31122F" w:rsidR="00494694" w:rsidRPr="00EB54C0" w:rsidRDefault="00494694" w:rsidP="00494694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b/>
          <w:sz w:val="24"/>
          <w:szCs w:val="24"/>
        </w:rPr>
        <w:t>Итоговый контроль:</w:t>
      </w:r>
      <w:r w:rsidRPr="00EB54C0">
        <w:rPr>
          <w:rFonts w:ascii="Times New Roman" w:hAnsi="Times New Roman" w:cs="Times New Roman"/>
          <w:sz w:val="24"/>
          <w:szCs w:val="24"/>
        </w:rPr>
        <w:t xml:space="preserve"> экзамен в конце </w:t>
      </w:r>
      <w:r w:rsidR="00B751CB">
        <w:rPr>
          <w:rFonts w:ascii="Times New Roman" w:hAnsi="Times New Roman" w:cs="Times New Roman"/>
          <w:sz w:val="24"/>
          <w:szCs w:val="24"/>
        </w:rPr>
        <w:t>2</w:t>
      </w:r>
      <w:r w:rsidRPr="00EB54C0">
        <w:rPr>
          <w:rFonts w:ascii="Times New Roman" w:hAnsi="Times New Roman" w:cs="Times New Roman"/>
          <w:sz w:val="24"/>
          <w:szCs w:val="24"/>
        </w:rPr>
        <w:t xml:space="preserve">-го модуля в виде компьютерного теста. </w:t>
      </w:r>
    </w:p>
    <w:p w14:paraId="4DA87712" w14:textId="77777777" w:rsidR="00494694" w:rsidRPr="00EB54C0" w:rsidRDefault="00494694" w:rsidP="00494694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>Тесты контрольной работы содержат вопросы по теоретическому материалу текущего модуля и практические задания. За тест выставляется нормированная по сложности теста оценка в 10-ти балльной шкале.</w:t>
      </w:r>
    </w:p>
    <w:p w14:paraId="6AF46A95" w14:textId="77777777" w:rsidR="00B751CB" w:rsidRDefault="00B751CB" w:rsidP="00494694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1CB">
        <w:rPr>
          <w:rFonts w:ascii="Times New Roman" w:hAnsi="Times New Roman" w:cs="Times New Roman"/>
          <w:sz w:val="24"/>
          <w:szCs w:val="24"/>
        </w:rPr>
        <w:t>Контрольное домашнее задание включает разработку, программирование, тестирование и экспериментальное исследование программы на Матлаб по выбранной и согласованной теме или презентацию в виде научного доклада. За контрольное домашнее задание выставляется оценка в десятибалльной шкале. Оценивается актуальность выбранной темы, глубина изучения темы студентом, качество презентации\доклада, качество и полнота оформления исследования, качество программы</w:t>
      </w:r>
    </w:p>
    <w:p w14:paraId="6407FF1C" w14:textId="3DA9CB8B" w:rsidR="00494694" w:rsidRPr="00EB54C0" w:rsidRDefault="00494694" w:rsidP="00494694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 xml:space="preserve">Итоговый экзамен предусматривает компьютерное решение задач по изученным в дисциплине темам и тестирование на компьютере. В тест итогового экзамена входят вопросы по теоретическому и практическому материалу всех 2-х модулей. Оценки по решению задач и тесту выставляются в 10-ти балльной шкале. </w:t>
      </w:r>
    </w:p>
    <w:p w14:paraId="2EF1E553" w14:textId="77777777" w:rsidR="00494694" w:rsidRPr="00EB54C0" w:rsidRDefault="00494694" w:rsidP="00494694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 xml:space="preserve">По всем видам работ выставляется 10-балльная оценка. </w:t>
      </w:r>
    </w:p>
    <w:p w14:paraId="10F77E97" w14:textId="0E7FDD18" w:rsidR="00494694" w:rsidRPr="00EB54C0" w:rsidRDefault="00494694" w:rsidP="00494694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lastRenderedPageBreak/>
        <w:t>Оценка текущего контроля выставляется по результатам контрольной работы 1 (компьютерного тестирования) КТ1.</w:t>
      </w:r>
    </w:p>
    <w:p w14:paraId="01C02DBE" w14:textId="57B26158" w:rsidR="00494694" w:rsidRPr="00EB54C0" w:rsidRDefault="00494694" w:rsidP="00494694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>Результаты студента по выполнению контрольного домашнего задания КДЗ учитываются при вычислении накопленной оценки.</w:t>
      </w:r>
    </w:p>
    <w:p w14:paraId="44A77F0E" w14:textId="77777777" w:rsidR="00494694" w:rsidRPr="00EB54C0" w:rsidRDefault="00494694" w:rsidP="00494694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>Накопленная оценка (</w:t>
      </w:r>
      <w:proofErr w:type="spellStart"/>
      <w:r w:rsidRPr="00EB54C0">
        <w:rPr>
          <w:rFonts w:ascii="Times New Roman" w:hAnsi="Times New Roman" w:cs="Times New Roman"/>
          <w:sz w:val="24"/>
          <w:szCs w:val="24"/>
        </w:rPr>
        <w:t>Oн</w:t>
      </w:r>
      <w:proofErr w:type="spellEnd"/>
      <w:r w:rsidRPr="00EB54C0">
        <w:rPr>
          <w:rFonts w:ascii="Times New Roman" w:hAnsi="Times New Roman" w:cs="Times New Roman"/>
          <w:sz w:val="24"/>
          <w:szCs w:val="24"/>
        </w:rPr>
        <w:t>) по дисциплине (с округлением по правилам округления) вычисляется как взвешенная сумма:</w:t>
      </w:r>
    </w:p>
    <w:p w14:paraId="68C21C4B" w14:textId="77777777" w:rsidR="00494694" w:rsidRPr="00EB54C0" w:rsidRDefault="00494694" w:rsidP="00494694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54C0">
        <w:rPr>
          <w:rFonts w:ascii="Times New Roman" w:hAnsi="Times New Roman" w:cs="Times New Roman"/>
          <w:sz w:val="24"/>
          <w:szCs w:val="24"/>
        </w:rPr>
        <w:t>Oн</w:t>
      </w:r>
      <w:proofErr w:type="spellEnd"/>
      <w:r w:rsidRPr="00EB54C0">
        <w:rPr>
          <w:rFonts w:ascii="Times New Roman" w:hAnsi="Times New Roman" w:cs="Times New Roman"/>
          <w:sz w:val="24"/>
          <w:szCs w:val="24"/>
        </w:rPr>
        <w:t xml:space="preserve"> = (0.3*КТ1 + 0.7*КДЗ);</w:t>
      </w:r>
    </w:p>
    <w:p w14:paraId="79C462C7" w14:textId="35F25F40" w:rsidR="00494694" w:rsidRPr="00EB54C0" w:rsidRDefault="00494694" w:rsidP="00494694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>Оценка итогового контроля в форме экзамена определяется результатом контрольного тестирования Э1.</w:t>
      </w:r>
    </w:p>
    <w:p w14:paraId="7E0E5DF5" w14:textId="77777777" w:rsidR="00494694" w:rsidRPr="00EB54C0" w:rsidRDefault="00494694" w:rsidP="00494694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 xml:space="preserve">Результирующая оценка по дисциплине </w:t>
      </w:r>
      <w:proofErr w:type="gramStart"/>
      <w:r w:rsidRPr="00EB54C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B54C0">
        <w:rPr>
          <w:rFonts w:ascii="Times New Roman" w:hAnsi="Times New Roman" w:cs="Times New Roman"/>
          <w:sz w:val="24"/>
          <w:szCs w:val="24"/>
        </w:rPr>
        <w:t xml:space="preserve"> определяется по формуле (с округлением по правилам округления):</w:t>
      </w:r>
    </w:p>
    <w:p w14:paraId="08376EFA" w14:textId="77777777" w:rsidR="00494694" w:rsidRPr="00EB54C0" w:rsidRDefault="00494694" w:rsidP="00494694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>О = 0.6*Он + 0,4*Э1</w:t>
      </w:r>
    </w:p>
    <w:p w14:paraId="0BF0AAA1" w14:textId="461C67EF" w:rsidR="00494694" w:rsidRPr="00494694" w:rsidRDefault="00494694" w:rsidP="00494694">
      <w:pPr>
        <w:spacing w:line="322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>Перевод в пятибалльную оценку осуществляется в соответствии со следующей таблицей.</w:t>
      </w:r>
    </w:p>
    <w:tbl>
      <w:tblPr>
        <w:tblpPr w:leftFromText="180" w:rightFromText="180" w:vertAnchor="text" w:horzAnchor="margin" w:tblpXSpec="right" w:tblpY="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94694" w:rsidRPr="00494694" w14:paraId="740E1C59" w14:textId="77777777" w:rsidTr="006A4C62">
        <w:trPr>
          <w:cantSplit/>
          <w:tblHeader/>
        </w:trPr>
        <w:tc>
          <w:tcPr>
            <w:tcW w:w="4785" w:type="dxa"/>
            <w:vAlign w:val="center"/>
          </w:tcPr>
          <w:p w14:paraId="2ACE90CC" w14:textId="77777777" w:rsidR="00494694" w:rsidRPr="00494694" w:rsidRDefault="00494694" w:rsidP="0049469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десятибалльной шкале</w:t>
            </w:r>
          </w:p>
        </w:tc>
        <w:tc>
          <w:tcPr>
            <w:tcW w:w="4786" w:type="dxa"/>
            <w:vAlign w:val="center"/>
          </w:tcPr>
          <w:p w14:paraId="51959F53" w14:textId="77777777" w:rsidR="00494694" w:rsidRPr="00494694" w:rsidRDefault="00494694" w:rsidP="0049469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пятибалльной шкале</w:t>
            </w:r>
          </w:p>
        </w:tc>
      </w:tr>
      <w:tr w:rsidR="00494694" w:rsidRPr="00494694" w14:paraId="6FBC682C" w14:textId="77777777" w:rsidTr="006A4C62">
        <w:trPr>
          <w:cantSplit/>
        </w:trPr>
        <w:tc>
          <w:tcPr>
            <w:tcW w:w="4785" w:type="dxa"/>
            <w:vAlign w:val="center"/>
          </w:tcPr>
          <w:p w14:paraId="5C62836F" w14:textId="77777777" w:rsidR="00494694" w:rsidRPr="00494694" w:rsidRDefault="00494694" w:rsidP="00494694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>1 – неудовлетворительно</w:t>
            </w:r>
          </w:p>
          <w:p w14:paraId="4A5911F7" w14:textId="77777777" w:rsidR="00494694" w:rsidRPr="00494694" w:rsidRDefault="00494694" w:rsidP="00494694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>2 – очень плохо</w:t>
            </w:r>
          </w:p>
          <w:p w14:paraId="561305FF" w14:textId="77777777" w:rsidR="00494694" w:rsidRPr="00494694" w:rsidRDefault="00494694" w:rsidP="00494694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>3 – плохо</w:t>
            </w:r>
          </w:p>
        </w:tc>
        <w:tc>
          <w:tcPr>
            <w:tcW w:w="4786" w:type="dxa"/>
            <w:vAlign w:val="center"/>
          </w:tcPr>
          <w:p w14:paraId="32D9FC9A" w14:textId="77777777" w:rsidR="00494694" w:rsidRPr="00494694" w:rsidRDefault="00494694" w:rsidP="0049469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неудовлетворительно – 2 </w:t>
            </w:r>
          </w:p>
        </w:tc>
      </w:tr>
      <w:tr w:rsidR="00494694" w:rsidRPr="00494694" w14:paraId="7C7450F8" w14:textId="77777777" w:rsidTr="006A4C62">
        <w:trPr>
          <w:cantSplit/>
        </w:trPr>
        <w:tc>
          <w:tcPr>
            <w:tcW w:w="4785" w:type="dxa"/>
            <w:vAlign w:val="center"/>
          </w:tcPr>
          <w:p w14:paraId="29F56416" w14:textId="77777777" w:rsidR="00494694" w:rsidRPr="00494694" w:rsidRDefault="00494694" w:rsidP="00494694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>4 – удовлетворительно</w:t>
            </w:r>
          </w:p>
          <w:p w14:paraId="460D5C76" w14:textId="77777777" w:rsidR="00494694" w:rsidRPr="00494694" w:rsidRDefault="00494694" w:rsidP="00494694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>5 – весьма удовлетворительно</w:t>
            </w:r>
          </w:p>
        </w:tc>
        <w:tc>
          <w:tcPr>
            <w:tcW w:w="4786" w:type="dxa"/>
            <w:vAlign w:val="center"/>
          </w:tcPr>
          <w:p w14:paraId="09A0E4C0" w14:textId="77777777" w:rsidR="00494694" w:rsidRPr="00494694" w:rsidRDefault="00494694" w:rsidP="0049469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удовлетворительно – 3 </w:t>
            </w:r>
          </w:p>
        </w:tc>
      </w:tr>
      <w:tr w:rsidR="00494694" w:rsidRPr="00494694" w14:paraId="0603C181" w14:textId="77777777" w:rsidTr="006A4C62">
        <w:trPr>
          <w:cantSplit/>
        </w:trPr>
        <w:tc>
          <w:tcPr>
            <w:tcW w:w="4785" w:type="dxa"/>
            <w:vAlign w:val="center"/>
          </w:tcPr>
          <w:p w14:paraId="15533547" w14:textId="77777777" w:rsidR="00494694" w:rsidRPr="00494694" w:rsidRDefault="00494694" w:rsidP="00494694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>6 – хорошо</w:t>
            </w:r>
          </w:p>
          <w:p w14:paraId="342FAFF2" w14:textId="77777777" w:rsidR="00494694" w:rsidRPr="00494694" w:rsidRDefault="00494694" w:rsidP="00494694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>7 – очень хорошо</w:t>
            </w:r>
          </w:p>
        </w:tc>
        <w:tc>
          <w:tcPr>
            <w:tcW w:w="4786" w:type="dxa"/>
            <w:vAlign w:val="center"/>
          </w:tcPr>
          <w:p w14:paraId="247DB7E0" w14:textId="77777777" w:rsidR="00494694" w:rsidRPr="00494694" w:rsidRDefault="00494694" w:rsidP="0049469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хорошо – 4 </w:t>
            </w:r>
          </w:p>
        </w:tc>
      </w:tr>
      <w:tr w:rsidR="00494694" w:rsidRPr="00494694" w14:paraId="28AE69C5" w14:textId="77777777" w:rsidTr="006A4C62">
        <w:trPr>
          <w:cantSplit/>
        </w:trPr>
        <w:tc>
          <w:tcPr>
            <w:tcW w:w="4785" w:type="dxa"/>
            <w:vAlign w:val="center"/>
          </w:tcPr>
          <w:p w14:paraId="59231D05" w14:textId="77777777" w:rsidR="00494694" w:rsidRPr="00494694" w:rsidRDefault="00494694" w:rsidP="00494694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>8 – почти отлично</w:t>
            </w:r>
          </w:p>
          <w:p w14:paraId="331D3AA2" w14:textId="77777777" w:rsidR="00494694" w:rsidRPr="00494694" w:rsidRDefault="00494694" w:rsidP="00494694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>9 – отлично</w:t>
            </w:r>
          </w:p>
          <w:p w14:paraId="035F2F53" w14:textId="77777777" w:rsidR="00494694" w:rsidRPr="00494694" w:rsidRDefault="00494694" w:rsidP="00494694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>10 – блестяще</w:t>
            </w:r>
          </w:p>
        </w:tc>
        <w:tc>
          <w:tcPr>
            <w:tcW w:w="4786" w:type="dxa"/>
            <w:vAlign w:val="center"/>
          </w:tcPr>
          <w:p w14:paraId="75A727CA" w14:textId="77777777" w:rsidR="00494694" w:rsidRPr="00494694" w:rsidRDefault="00494694" w:rsidP="0049469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отлично – 5 </w:t>
            </w:r>
          </w:p>
        </w:tc>
      </w:tr>
    </w:tbl>
    <w:p w14:paraId="7AD17FE3" w14:textId="77777777" w:rsidR="00494694" w:rsidRPr="00EB54C0" w:rsidRDefault="00494694" w:rsidP="00494694">
      <w:pPr>
        <w:spacing w:line="322" w:lineRule="exact"/>
        <w:rPr>
          <w:rFonts w:ascii="Times New Roman" w:hAnsi="Times New Roman" w:cs="Times New Roman"/>
          <w:sz w:val="24"/>
          <w:szCs w:val="24"/>
        </w:rPr>
      </w:pPr>
    </w:p>
    <w:p w14:paraId="4123518B" w14:textId="77777777" w:rsidR="00967D87" w:rsidRPr="00EB54C0" w:rsidRDefault="00967D87" w:rsidP="00967D87">
      <w:pPr>
        <w:numPr>
          <w:ilvl w:val="0"/>
          <w:numId w:val="17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4C0">
        <w:rPr>
          <w:rFonts w:ascii="Times New Roman" w:hAnsi="Times New Roman" w:cs="Times New Roman"/>
          <w:b/>
          <w:sz w:val="24"/>
          <w:szCs w:val="24"/>
        </w:rPr>
        <w:t>ПРИМЕРЫ ОЦЕНОЧНЫХ СРЕДСТВ</w:t>
      </w:r>
    </w:p>
    <w:p w14:paraId="02FC17AB" w14:textId="77777777" w:rsidR="00967D87" w:rsidRPr="00EB54C0" w:rsidRDefault="00967D87" w:rsidP="00967D87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color w:val="auto"/>
          <w:sz w:val="24"/>
          <w:szCs w:val="24"/>
        </w:rPr>
        <w:t>Оценочные средства для текущего контроля студента</w:t>
      </w:r>
    </w:p>
    <w:p w14:paraId="1C24AA41" w14:textId="2E3CE63B" w:rsidR="00967D87" w:rsidRPr="00EB54C0" w:rsidRDefault="00494694" w:rsidP="00494694">
      <w:p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>Текущий контроль осуществляется с использованием Матлаб</w:t>
      </w:r>
      <w:r w:rsidR="00B751C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B751CB">
        <w:rPr>
          <w:rFonts w:ascii="Times New Roman" w:eastAsia="Times New Roman" w:hAnsi="Times New Roman" w:cs="Times New Roman"/>
          <w:sz w:val="24"/>
          <w:szCs w:val="24"/>
        </w:rPr>
        <w:t>Симулинк</w:t>
      </w:r>
      <w:proofErr w:type="spellEnd"/>
      <w:r w:rsidR="00B751C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B54C0">
        <w:rPr>
          <w:rFonts w:ascii="Times New Roman" w:eastAsia="Times New Roman" w:hAnsi="Times New Roman" w:cs="Times New Roman"/>
          <w:sz w:val="24"/>
          <w:szCs w:val="24"/>
        </w:rPr>
        <w:t>, материалов справочной системы, библиотечных функций и примеров решения задач на нейронных сетях различной архитектуры.</w:t>
      </w:r>
      <w:r w:rsidR="00EB54C0" w:rsidRPr="00EB5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Набор заданий при тестировании соответствует материалу тем, изучаемых в дисциплине. </w:t>
      </w:r>
    </w:p>
    <w:p w14:paraId="45A43CC2" w14:textId="76DFB53C" w:rsidR="0068729C" w:rsidRPr="00EB54C0" w:rsidRDefault="0068729C" w:rsidP="0068729C">
      <w:p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>Оценочные средств</w:t>
      </w:r>
      <w:r w:rsidR="00E05767" w:rsidRPr="00EB54C0">
        <w:rPr>
          <w:rFonts w:ascii="Times New Roman" w:eastAsia="Times New Roman" w:hAnsi="Times New Roman" w:cs="Times New Roman"/>
          <w:sz w:val="24"/>
          <w:szCs w:val="24"/>
        </w:rPr>
        <w:t>а для промежуточной аттестации</w:t>
      </w:r>
      <w:r w:rsidR="00EB54C0" w:rsidRPr="00EB54C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23D9E6" w14:textId="7F38C43E" w:rsidR="00EB54C0" w:rsidRPr="00EB54C0" w:rsidRDefault="00EB54C0" w:rsidP="0068729C">
      <w:p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>Вопросы для оценки качества освоения дисциплины (примеры):</w:t>
      </w:r>
    </w:p>
    <w:p w14:paraId="20FCB0C4" w14:textId="77777777" w:rsidR="00B751CB" w:rsidRPr="00B751CB" w:rsidRDefault="00B751CB" w:rsidP="00B751CB">
      <w:pPr>
        <w:spacing w:line="293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1CB">
        <w:rPr>
          <w:rFonts w:ascii="Times New Roman" w:eastAsia="Times New Roman" w:hAnsi="Times New Roman" w:cs="Times New Roman"/>
          <w:sz w:val="24"/>
          <w:szCs w:val="24"/>
        </w:rPr>
        <w:t>1. Понятие нейрокомпьютеров и нейрочипов.</w:t>
      </w:r>
    </w:p>
    <w:p w14:paraId="19161A82" w14:textId="19F60DA3" w:rsidR="00B751CB" w:rsidRPr="00B751CB" w:rsidRDefault="00B751CB" w:rsidP="00B751CB">
      <w:pPr>
        <w:spacing w:line="293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1CB">
        <w:rPr>
          <w:rFonts w:ascii="Times New Roman" w:eastAsia="Times New Roman" w:hAnsi="Times New Roman" w:cs="Times New Roman"/>
          <w:sz w:val="24"/>
          <w:szCs w:val="24"/>
        </w:rPr>
        <w:t xml:space="preserve">2. Архитектура </w:t>
      </w:r>
      <w:r w:rsidR="00C316D3">
        <w:rPr>
          <w:rFonts w:ascii="Times New Roman" w:eastAsia="Times New Roman" w:hAnsi="Times New Roman" w:cs="Times New Roman"/>
          <w:sz w:val="24"/>
          <w:szCs w:val="24"/>
        </w:rPr>
        <w:t xml:space="preserve">нейрочипа </w:t>
      </w:r>
      <w:r w:rsidR="00C316D3">
        <w:rPr>
          <w:rFonts w:ascii="Times New Roman" w:eastAsia="Times New Roman" w:hAnsi="Times New Roman" w:cs="Times New Roman"/>
          <w:sz w:val="24"/>
          <w:szCs w:val="24"/>
          <w:lang w:val="en-US"/>
        </w:rPr>
        <w:t>ETANN</w:t>
      </w:r>
      <w:r w:rsidRPr="00B751C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3B5C3" w14:textId="44A4E893" w:rsidR="00B751CB" w:rsidRPr="00B751CB" w:rsidRDefault="00B751CB" w:rsidP="00B751CB">
      <w:pPr>
        <w:spacing w:line="293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1CB">
        <w:rPr>
          <w:rFonts w:ascii="Times New Roman" w:eastAsia="Times New Roman" w:hAnsi="Times New Roman" w:cs="Times New Roman"/>
          <w:sz w:val="24"/>
          <w:szCs w:val="24"/>
        </w:rPr>
        <w:t xml:space="preserve">3. Архитектура </w:t>
      </w:r>
      <w:r w:rsidR="00C316D3">
        <w:rPr>
          <w:rFonts w:ascii="Times New Roman" w:eastAsia="Times New Roman" w:hAnsi="Times New Roman" w:cs="Times New Roman"/>
          <w:sz w:val="24"/>
          <w:szCs w:val="24"/>
        </w:rPr>
        <w:t xml:space="preserve">нейрочипа </w:t>
      </w:r>
      <w:r w:rsidR="00C316D3">
        <w:rPr>
          <w:rFonts w:ascii="Times New Roman" w:eastAsia="Times New Roman" w:hAnsi="Times New Roman" w:cs="Times New Roman"/>
          <w:sz w:val="24"/>
          <w:szCs w:val="24"/>
          <w:lang w:val="en-US"/>
        </w:rPr>
        <w:t>ZISC</w:t>
      </w:r>
      <w:r w:rsidRPr="00B751C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60A6B9" w14:textId="77777777" w:rsidR="00B751CB" w:rsidRPr="00B751CB" w:rsidRDefault="00B751CB" w:rsidP="00B751CB">
      <w:pPr>
        <w:spacing w:line="293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1CB">
        <w:rPr>
          <w:rFonts w:ascii="Times New Roman" w:eastAsia="Times New Roman" w:hAnsi="Times New Roman" w:cs="Times New Roman"/>
          <w:sz w:val="24"/>
          <w:szCs w:val="24"/>
        </w:rPr>
        <w:t>4. Архитектура GPU и реализация нейронных сетей на GPU. Технология CUDA.</w:t>
      </w:r>
    </w:p>
    <w:p w14:paraId="3FCD6BB2" w14:textId="485A6CCF" w:rsidR="00EB54C0" w:rsidRDefault="00C316D3" w:rsidP="00B751CB">
      <w:pPr>
        <w:spacing w:line="293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6D3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B751CB" w:rsidRPr="00B751CB">
        <w:rPr>
          <w:rFonts w:ascii="Times New Roman" w:eastAsia="Times New Roman" w:hAnsi="Times New Roman" w:cs="Times New Roman"/>
          <w:sz w:val="24"/>
          <w:szCs w:val="24"/>
        </w:rPr>
        <w:t xml:space="preserve">. Мемристоры и проекты нейрокомпьютеров на </w:t>
      </w:r>
      <w:proofErr w:type="spellStart"/>
      <w:r w:rsidR="00B751CB" w:rsidRPr="00B751CB">
        <w:rPr>
          <w:rFonts w:ascii="Times New Roman" w:eastAsia="Times New Roman" w:hAnsi="Times New Roman" w:cs="Times New Roman"/>
          <w:sz w:val="24"/>
          <w:szCs w:val="24"/>
        </w:rPr>
        <w:t>мемристорах</w:t>
      </w:r>
      <w:proofErr w:type="spellEnd"/>
      <w:r w:rsidR="00B751CB" w:rsidRPr="00B751CB">
        <w:rPr>
          <w:rFonts w:ascii="Times New Roman" w:eastAsia="Times New Roman" w:hAnsi="Times New Roman" w:cs="Times New Roman"/>
          <w:sz w:val="24"/>
          <w:szCs w:val="24"/>
        </w:rPr>
        <w:t>. Модели мемристоров.</w:t>
      </w:r>
    </w:p>
    <w:p w14:paraId="65EDF948" w14:textId="77777777" w:rsidR="004650F2" w:rsidRPr="00EB54C0" w:rsidRDefault="004650F2" w:rsidP="004650F2">
      <w:pPr>
        <w:spacing w:line="293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8F7920" w14:textId="77777777" w:rsidR="0068729C" w:rsidRPr="00EB54C0" w:rsidRDefault="0068729C" w:rsidP="0068729C">
      <w:pPr>
        <w:numPr>
          <w:ilvl w:val="0"/>
          <w:numId w:val="18"/>
        </w:numPr>
        <w:tabs>
          <w:tab w:val="left" w:pos="211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b/>
          <w:sz w:val="24"/>
          <w:szCs w:val="24"/>
        </w:rPr>
        <w:t>РЕСУРСЫ</w:t>
      </w:r>
    </w:p>
    <w:p w14:paraId="122699A5" w14:textId="77777777" w:rsidR="0068729C" w:rsidRPr="00EB54C0" w:rsidRDefault="00E05767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8729C" w:rsidRPr="00EB54C0">
        <w:rPr>
          <w:rFonts w:ascii="Times New Roman" w:eastAsia="Times New Roman" w:hAnsi="Times New Roman" w:cs="Times New Roman"/>
          <w:b/>
          <w:sz w:val="24"/>
          <w:szCs w:val="24"/>
        </w:rPr>
        <w:t xml:space="preserve">сновная литература </w:t>
      </w:r>
    </w:p>
    <w:p w14:paraId="053A8BBD" w14:textId="77777777" w:rsidR="00732A1D" w:rsidRDefault="00EB54C0" w:rsidP="00732A1D">
      <w:pPr>
        <w:numPr>
          <w:ilvl w:val="1"/>
          <w:numId w:val="19"/>
        </w:numPr>
        <w:tabs>
          <w:tab w:val="left" w:pos="284"/>
        </w:tabs>
        <w:spacing w:after="0" w:line="272" w:lineRule="auto"/>
        <w:ind w:righ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Хайкин, С. Нейронные сети: полный курс / С. Хайкин; Пер. с англ. и ред. Н. Н. </w:t>
      </w:r>
      <w:proofErr w:type="spellStart"/>
      <w:r w:rsidRPr="00EB54C0">
        <w:rPr>
          <w:rFonts w:ascii="Times New Roman" w:eastAsia="Times New Roman" w:hAnsi="Times New Roman" w:cs="Times New Roman"/>
          <w:sz w:val="24"/>
          <w:szCs w:val="24"/>
        </w:rPr>
        <w:t>Куссуль</w:t>
      </w:r>
      <w:proofErr w:type="spellEnd"/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; Пер. с англ. А. Ю. </w:t>
      </w:r>
      <w:proofErr w:type="spellStart"/>
      <w:r w:rsidRPr="00EB54C0">
        <w:rPr>
          <w:rFonts w:ascii="Times New Roman" w:eastAsia="Times New Roman" w:hAnsi="Times New Roman" w:cs="Times New Roman"/>
          <w:sz w:val="24"/>
          <w:szCs w:val="24"/>
        </w:rPr>
        <w:t>Шелестова</w:t>
      </w:r>
      <w:proofErr w:type="spellEnd"/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. – Изд. 2-е, </w:t>
      </w:r>
      <w:proofErr w:type="spellStart"/>
      <w:r w:rsidRPr="00EB54C0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. – М.; </w:t>
      </w:r>
      <w:proofErr w:type="gramStart"/>
      <w:r w:rsidRPr="00EB54C0">
        <w:rPr>
          <w:rFonts w:ascii="Times New Roman" w:eastAsia="Times New Roman" w:hAnsi="Times New Roman" w:cs="Times New Roman"/>
          <w:sz w:val="24"/>
          <w:szCs w:val="24"/>
        </w:rPr>
        <w:t>СПб.;</w:t>
      </w:r>
      <w:proofErr w:type="gramEnd"/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 Киев: Вильямс, 2006. – 1103 с. - ISBN 978-5-84590-890-2. </w:t>
      </w:r>
      <w:r>
        <w:rPr>
          <w:rFonts w:ascii="Times New Roman" w:eastAsia="Times New Roman" w:hAnsi="Times New Roman" w:cs="Times New Roman"/>
          <w:sz w:val="24"/>
          <w:szCs w:val="24"/>
        </w:rPr>
        <w:t>(или другие годы изданий</w:t>
      </w:r>
      <w:r w:rsidR="0068729C" w:rsidRPr="00EB54C0">
        <w:rPr>
          <w:rFonts w:ascii="Times New Roman" w:eastAsia="Times New Roman" w:hAnsi="Times New Roman" w:cs="Times New Roman"/>
          <w:sz w:val="24"/>
          <w:szCs w:val="24"/>
        </w:rPr>
        <w:t>)</w:t>
      </w:r>
      <w:r w:rsidR="004650F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955CEA" w14:textId="77777777" w:rsidR="00732A1D" w:rsidRDefault="00B751CB" w:rsidP="00732A1D">
      <w:pPr>
        <w:numPr>
          <w:ilvl w:val="1"/>
          <w:numId w:val="19"/>
        </w:numPr>
        <w:tabs>
          <w:tab w:val="left" w:pos="284"/>
        </w:tabs>
        <w:spacing w:after="0" w:line="272" w:lineRule="auto"/>
        <w:ind w:righ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2A1D">
        <w:rPr>
          <w:rFonts w:ascii="Times New Roman" w:eastAsia="Times New Roman" w:hAnsi="Times New Roman" w:cs="Times New Roman"/>
          <w:sz w:val="24"/>
          <w:szCs w:val="24"/>
        </w:rPr>
        <w:t>Комарцова</w:t>
      </w:r>
      <w:proofErr w:type="spellEnd"/>
      <w:r w:rsidRPr="00732A1D">
        <w:rPr>
          <w:rFonts w:ascii="Times New Roman" w:eastAsia="Times New Roman" w:hAnsi="Times New Roman" w:cs="Times New Roman"/>
          <w:sz w:val="24"/>
          <w:szCs w:val="24"/>
        </w:rPr>
        <w:t xml:space="preserve">, Л. Г. Нейрокомпьютеры: учеб. пособие для вузов / Л. Г. </w:t>
      </w:r>
      <w:proofErr w:type="spellStart"/>
      <w:r w:rsidRPr="00732A1D">
        <w:rPr>
          <w:rFonts w:ascii="Times New Roman" w:eastAsia="Times New Roman" w:hAnsi="Times New Roman" w:cs="Times New Roman"/>
          <w:sz w:val="24"/>
          <w:szCs w:val="24"/>
        </w:rPr>
        <w:t>Комарцова</w:t>
      </w:r>
      <w:proofErr w:type="spellEnd"/>
      <w:r w:rsidRPr="00732A1D">
        <w:rPr>
          <w:rFonts w:ascii="Times New Roman" w:eastAsia="Times New Roman" w:hAnsi="Times New Roman" w:cs="Times New Roman"/>
          <w:sz w:val="24"/>
          <w:szCs w:val="24"/>
        </w:rPr>
        <w:t xml:space="preserve">, А. В. Максимов. – Изд. 2-е, </w:t>
      </w:r>
      <w:proofErr w:type="spellStart"/>
      <w:r w:rsidRPr="00732A1D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732A1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32A1D">
        <w:rPr>
          <w:rFonts w:ascii="Times New Roman" w:eastAsia="Times New Roman" w:hAnsi="Times New Roman" w:cs="Times New Roman"/>
          <w:sz w:val="24"/>
          <w:szCs w:val="24"/>
        </w:rPr>
        <w:t xml:space="preserve"> и доп. – М.: Изд-во МГТУ им. Н. Э. Баумана, 2004. – 399 с. – (Сер. "Информатика в техническом университете"). - ISBN 5-7038-2554-7.</w:t>
      </w:r>
      <w:r w:rsidR="00732A1D" w:rsidRPr="00732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1787C2" w14:textId="391A7977" w:rsidR="00732A1D" w:rsidRPr="00732A1D" w:rsidRDefault="00732A1D" w:rsidP="00732A1D">
      <w:pPr>
        <w:numPr>
          <w:ilvl w:val="1"/>
          <w:numId w:val="19"/>
        </w:numPr>
        <w:tabs>
          <w:tab w:val="left" w:pos="284"/>
        </w:tabs>
        <w:spacing w:after="0" w:line="272" w:lineRule="auto"/>
        <w:ind w:righ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A1D">
        <w:rPr>
          <w:rFonts w:ascii="Times New Roman" w:eastAsia="Times New Roman" w:hAnsi="Times New Roman" w:cs="Times New Roman"/>
          <w:sz w:val="24"/>
          <w:szCs w:val="24"/>
        </w:rPr>
        <w:t>Поршнев, С. В. MATLAB 7. Основы работы и программирования: учеб. пособие для вузов / С. В. Поршнев. – 2-е изд. – М.: БИНОМ, 2008. – 319 с. – (Сер. "Учебник"). - Ц. - ISBN 978-5-9518024-4-6. (или другие годы изданий).</w:t>
      </w:r>
    </w:p>
    <w:p w14:paraId="6B141D1E" w14:textId="5A345D9D" w:rsidR="00B751CB" w:rsidRPr="00B751CB" w:rsidRDefault="00B751CB" w:rsidP="00732A1D">
      <w:pPr>
        <w:tabs>
          <w:tab w:val="left" w:pos="284"/>
        </w:tabs>
        <w:spacing w:after="0" w:line="272" w:lineRule="auto"/>
        <w:ind w:right="8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026711" w14:textId="77777777" w:rsidR="00D350AF" w:rsidRPr="00EB54C0" w:rsidRDefault="00D350AF" w:rsidP="00D350AF">
      <w:pPr>
        <w:tabs>
          <w:tab w:val="left" w:pos="284"/>
        </w:tabs>
        <w:spacing w:after="0" w:line="272" w:lineRule="auto"/>
        <w:ind w:right="840"/>
        <w:rPr>
          <w:rFonts w:ascii="Times New Roman" w:eastAsia="Times New Roman" w:hAnsi="Times New Roman" w:cs="Times New Roman"/>
          <w:sz w:val="24"/>
          <w:szCs w:val="24"/>
        </w:rPr>
      </w:pPr>
    </w:p>
    <w:p w14:paraId="637AC99B" w14:textId="77777777" w:rsidR="0068729C" w:rsidRPr="00EB54C0" w:rsidRDefault="0068729C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7D1F" w:rsidRPr="00EB54C0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EB54C0">
        <w:rPr>
          <w:rFonts w:ascii="Times New Roman" w:eastAsia="Times New Roman" w:hAnsi="Times New Roman" w:cs="Times New Roman"/>
          <w:b/>
          <w:sz w:val="24"/>
          <w:szCs w:val="24"/>
        </w:rPr>
        <w:t>ополнительная литература</w:t>
      </w:r>
    </w:p>
    <w:p w14:paraId="20DACF5B" w14:textId="77777777" w:rsidR="00EB54C0" w:rsidRDefault="0068729C" w:rsidP="00732A1D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B54C0" w:rsidRPr="00EB54C0">
        <w:rPr>
          <w:rFonts w:ascii="Times New Roman" w:eastAsia="Times New Roman" w:hAnsi="Times New Roman" w:cs="Times New Roman"/>
          <w:sz w:val="24"/>
          <w:szCs w:val="24"/>
        </w:rPr>
        <w:t>Рутковская, Д.</w:t>
      </w:r>
      <w:r w:rsidR="00EB5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4C0" w:rsidRPr="00EB54C0">
        <w:rPr>
          <w:rFonts w:ascii="Times New Roman" w:eastAsia="Times New Roman" w:hAnsi="Times New Roman" w:cs="Times New Roman"/>
          <w:sz w:val="24"/>
          <w:szCs w:val="24"/>
        </w:rPr>
        <w:t>Нейронные сети,</w:t>
      </w:r>
      <w:r w:rsidR="00EB5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4C0" w:rsidRPr="00EB54C0">
        <w:rPr>
          <w:rFonts w:ascii="Times New Roman" w:eastAsia="Times New Roman" w:hAnsi="Times New Roman" w:cs="Times New Roman"/>
          <w:sz w:val="24"/>
          <w:szCs w:val="24"/>
        </w:rPr>
        <w:t xml:space="preserve">генетические алгоритмы и нечеткие системы / Д. Рутковская, М. </w:t>
      </w:r>
      <w:proofErr w:type="spellStart"/>
      <w:r w:rsidR="00EB54C0" w:rsidRPr="00EB54C0">
        <w:rPr>
          <w:rFonts w:ascii="Times New Roman" w:eastAsia="Times New Roman" w:hAnsi="Times New Roman" w:cs="Times New Roman"/>
          <w:sz w:val="24"/>
          <w:szCs w:val="24"/>
        </w:rPr>
        <w:t>Пилиньский</w:t>
      </w:r>
      <w:proofErr w:type="spellEnd"/>
      <w:r w:rsidR="00EB54C0" w:rsidRPr="00EB54C0">
        <w:rPr>
          <w:rFonts w:ascii="Times New Roman" w:eastAsia="Times New Roman" w:hAnsi="Times New Roman" w:cs="Times New Roman"/>
          <w:sz w:val="24"/>
          <w:szCs w:val="24"/>
        </w:rPr>
        <w:t xml:space="preserve">, Л. Рутковский; Пер. с польского И. Д. </w:t>
      </w:r>
      <w:proofErr w:type="spellStart"/>
      <w:r w:rsidR="00EB54C0" w:rsidRPr="00EB54C0">
        <w:rPr>
          <w:rFonts w:ascii="Times New Roman" w:eastAsia="Times New Roman" w:hAnsi="Times New Roman" w:cs="Times New Roman"/>
          <w:sz w:val="24"/>
          <w:szCs w:val="24"/>
        </w:rPr>
        <w:t>Рудинского</w:t>
      </w:r>
      <w:proofErr w:type="spellEnd"/>
      <w:r w:rsidR="00EB54C0" w:rsidRPr="00EB54C0">
        <w:rPr>
          <w:rFonts w:ascii="Times New Roman" w:eastAsia="Times New Roman" w:hAnsi="Times New Roman" w:cs="Times New Roman"/>
          <w:sz w:val="24"/>
          <w:szCs w:val="24"/>
        </w:rPr>
        <w:t>. – М.: Горячая линия-Телеком, 2008. – 452 с. - Ц(7.05). - ISBN 5-935171-03-1.</w:t>
      </w:r>
    </w:p>
    <w:p w14:paraId="39BEC116" w14:textId="49E35BE2" w:rsidR="00732A1D" w:rsidRDefault="00732A1D" w:rsidP="00732A1D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32A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Bernhard </w:t>
      </w:r>
      <w:proofErr w:type="spellStart"/>
      <w:r w:rsidRPr="00732A1D">
        <w:rPr>
          <w:rFonts w:ascii="Times New Roman" w:eastAsia="Times New Roman" w:hAnsi="Times New Roman" w:cs="Times New Roman"/>
          <w:sz w:val="24"/>
          <w:szCs w:val="24"/>
          <w:lang w:val="en-US"/>
        </w:rPr>
        <w:t>Schölkopf</w:t>
      </w:r>
      <w:proofErr w:type="spellEnd"/>
      <w:r w:rsidRPr="00732A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John Platt; Thomas Hofmann, "A selective attention multi-chip system with dynamic synapses and spiking neurons," in Advances in Neural Information Processing Systems 19: Proceedings of the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2006 C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onference , MITP, 2007</w:t>
      </w:r>
    </w:p>
    <w:p w14:paraId="3248D674" w14:textId="03E83A25" w:rsidR="00732A1D" w:rsidRDefault="00732A1D" w:rsidP="00732A1D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32A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Fan Yang and M. </w:t>
      </w:r>
      <w:proofErr w:type="spellStart"/>
      <w:r w:rsidRPr="00732A1D">
        <w:rPr>
          <w:rFonts w:ascii="Times New Roman" w:eastAsia="Times New Roman" w:hAnsi="Times New Roman" w:cs="Times New Roman"/>
          <w:sz w:val="24"/>
          <w:szCs w:val="24"/>
          <w:lang w:val="en-US"/>
        </w:rPr>
        <w:t>Paindavoine</w:t>
      </w:r>
      <w:proofErr w:type="spellEnd"/>
      <w:r w:rsidRPr="00732A1D">
        <w:rPr>
          <w:rFonts w:ascii="Times New Roman" w:eastAsia="Times New Roman" w:hAnsi="Times New Roman" w:cs="Times New Roman"/>
          <w:sz w:val="24"/>
          <w:szCs w:val="24"/>
          <w:lang w:val="en-US"/>
        </w:rPr>
        <w:t>, "Implementation of an RBF neural network on embedded systems: real-time face tracking and identity verification," in IEEE Transactions on Neural Networks, vol. 14, no. 5, pp. 1162-1175, Sept. 2003.</w:t>
      </w:r>
      <w:r w:rsidRPr="00732A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D">
        <w:rPr>
          <w:rFonts w:ascii="Times New Roman" w:eastAsia="Times New Roman" w:hAnsi="Times New Roman" w:cs="Times New Roman"/>
          <w:sz w:val="24"/>
          <w:szCs w:val="24"/>
          <w:lang w:val="en-US"/>
        </w:rPr>
        <w:t>doi</w:t>
      </w:r>
      <w:proofErr w:type="spellEnd"/>
      <w:r w:rsidRPr="00732A1D">
        <w:rPr>
          <w:rFonts w:ascii="Times New Roman" w:eastAsia="Times New Roman" w:hAnsi="Times New Roman" w:cs="Times New Roman"/>
          <w:sz w:val="24"/>
          <w:szCs w:val="24"/>
          <w:lang w:val="en-US"/>
        </w:rPr>
        <w:t>: 10.1109/TNN.2003.816035</w:t>
      </w:r>
    </w:p>
    <w:p w14:paraId="7F0B5AA8" w14:textId="02DD8EB9" w:rsidR="00732A1D" w:rsidRDefault="00732A1D" w:rsidP="00732A1D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32A1D">
        <w:rPr>
          <w:rFonts w:ascii="Times New Roman" w:eastAsia="Times New Roman" w:hAnsi="Times New Roman" w:cs="Times New Roman"/>
          <w:sz w:val="24"/>
          <w:szCs w:val="24"/>
          <w:lang w:val="en-US"/>
        </w:rPr>
        <w:t>Holler, Tam, Castro and Benson, "An electrically trainable artificial neural network (ETANN) with 10240 'floating gate' synapses," International 1989 Joint Conference on Neural Networks, Washington, DC, USA, 1989, pp. 191-196 vol.2.</w:t>
      </w:r>
      <w:r w:rsidRPr="00732A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D">
        <w:rPr>
          <w:rFonts w:ascii="Times New Roman" w:eastAsia="Times New Roman" w:hAnsi="Times New Roman" w:cs="Times New Roman"/>
          <w:sz w:val="24"/>
          <w:szCs w:val="24"/>
          <w:lang w:val="en-US"/>
        </w:rPr>
        <w:t>doi</w:t>
      </w:r>
      <w:proofErr w:type="spellEnd"/>
      <w:r w:rsidRPr="00732A1D">
        <w:rPr>
          <w:rFonts w:ascii="Times New Roman" w:eastAsia="Times New Roman" w:hAnsi="Times New Roman" w:cs="Times New Roman"/>
          <w:sz w:val="24"/>
          <w:szCs w:val="24"/>
          <w:lang w:val="en-US"/>
        </w:rPr>
        <w:t>: 10.1109/IJCNN.1989.118698</w:t>
      </w:r>
    </w:p>
    <w:p w14:paraId="08B90BD4" w14:textId="12F536BC" w:rsidR="00732A1D" w:rsidRPr="00732A1D" w:rsidRDefault="00732A1D" w:rsidP="00732A1D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32A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F. </w:t>
      </w:r>
      <w:proofErr w:type="spellStart"/>
      <w:r w:rsidRPr="00732A1D">
        <w:rPr>
          <w:rFonts w:ascii="Times New Roman" w:eastAsia="Times New Roman" w:hAnsi="Times New Roman" w:cs="Times New Roman"/>
          <w:sz w:val="24"/>
          <w:szCs w:val="24"/>
          <w:lang w:val="en-US"/>
        </w:rPr>
        <w:t>Akopyan</w:t>
      </w:r>
      <w:proofErr w:type="spellEnd"/>
      <w:r w:rsidRPr="00732A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et al., "</w:t>
      </w:r>
      <w:proofErr w:type="spellStart"/>
      <w:r w:rsidRPr="00732A1D">
        <w:rPr>
          <w:rFonts w:ascii="Times New Roman" w:eastAsia="Times New Roman" w:hAnsi="Times New Roman" w:cs="Times New Roman"/>
          <w:sz w:val="24"/>
          <w:szCs w:val="24"/>
          <w:lang w:val="en-US"/>
        </w:rPr>
        <w:t>TrueNorth</w:t>
      </w:r>
      <w:proofErr w:type="spellEnd"/>
      <w:r w:rsidRPr="00732A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Design and Tool Flow of a 65 </w:t>
      </w:r>
      <w:proofErr w:type="spellStart"/>
      <w:r w:rsidRPr="00732A1D">
        <w:rPr>
          <w:rFonts w:ascii="Times New Roman" w:eastAsia="Times New Roman" w:hAnsi="Times New Roman" w:cs="Times New Roman"/>
          <w:sz w:val="24"/>
          <w:szCs w:val="24"/>
          <w:lang w:val="en-US"/>
        </w:rPr>
        <w:t>mW</w:t>
      </w:r>
      <w:proofErr w:type="spellEnd"/>
      <w:r w:rsidRPr="00732A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 Million Neuron Programmable </w:t>
      </w:r>
      <w:proofErr w:type="spellStart"/>
      <w:r w:rsidRPr="00732A1D">
        <w:rPr>
          <w:rFonts w:ascii="Times New Roman" w:eastAsia="Times New Roman" w:hAnsi="Times New Roman" w:cs="Times New Roman"/>
          <w:sz w:val="24"/>
          <w:szCs w:val="24"/>
          <w:lang w:val="en-US"/>
        </w:rPr>
        <w:t>Neurosynaptic</w:t>
      </w:r>
      <w:proofErr w:type="spellEnd"/>
      <w:r w:rsidRPr="00732A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Chip," in IEEE Transactions on Computer-Aided Design of Integrated Circuits and Systems, vol. 34, no. 10, pp. 1537-1557, Oct. 2015.</w:t>
      </w:r>
      <w:r w:rsidRPr="00732A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D">
        <w:rPr>
          <w:rFonts w:ascii="Times New Roman" w:eastAsia="Times New Roman" w:hAnsi="Times New Roman" w:cs="Times New Roman"/>
          <w:sz w:val="24"/>
          <w:szCs w:val="24"/>
          <w:lang w:val="en-US"/>
        </w:rPr>
        <w:t>doi</w:t>
      </w:r>
      <w:proofErr w:type="spellEnd"/>
      <w:r w:rsidRPr="00732A1D">
        <w:rPr>
          <w:rFonts w:ascii="Times New Roman" w:eastAsia="Times New Roman" w:hAnsi="Times New Roman" w:cs="Times New Roman"/>
          <w:sz w:val="24"/>
          <w:szCs w:val="24"/>
          <w:lang w:val="en-US"/>
        </w:rPr>
        <w:t>: 10.1109/TCAD.2015.2474396</w:t>
      </w:r>
    </w:p>
    <w:p w14:paraId="6B2EB768" w14:textId="77777777" w:rsidR="00EB54C0" w:rsidRPr="00732A1D" w:rsidRDefault="00EB54C0" w:rsidP="00EB54C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F6EE134" w14:textId="77777777" w:rsidR="0068729C" w:rsidRPr="00EB54C0" w:rsidRDefault="0068729C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2A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EB54C0">
        <w:rPr>
          <w:rFonts w:ascii="Times New Roman" w:eastAsia="Times New Roman" w:hAnsi="Times New Roman" w:cs="Times New Roman"/>
          <w:b/>
          <w:sz w:val="24"/>
          <w:szCs w:val="24"/>
        </w:rPr>
        <w:t>Программное обеспечение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4572"/>
        <w:gridCol w:w="4315"/>
      </w:tblGrid>
      <w:tr w:rsidR="0068729C" w:rsidRPr="00EB54C0" w14:paraId="46D91A2D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C27A4E" w14:textId="77777777" w:rsidR="0068729C" w:rsidRPr="00EB54C0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DAEA30" w14:textId="22DC643D" w:rsidR="0068729C" w:rsidRPr="00EB54C0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14:paraId="4F5703FC" w14:textId="7BFE3B38" w:rsidR="0068729C" w:rsidRPr="00EB54C0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40BE80" w14:textId="6332C2FC" w:rsidR="0068729C" w:rsidRPr="00EB54C0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доступа</w:t>
            </w:r>
          </w:p>
        </w:tc>
      </w:tr>
      <w:tr w:rsidR="0068729C" w:rsidRPr="00EB54C0" w14:paraId="01F2F108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CE1CD9" w14:textId="0C4B5F29" w:rsidR="0068729C" w:rsidRPr="00EB54C0" w:rsidRDefault="00942A20" w:rsidP="00942A20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9A66FC"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81DB70" w14:textId="2DC8A265" w:rsidR="009A66FC" w:rsidRPr="00EB54C0" w:rsidRDefault="0068729C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A66FC"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 w:rsidR="009A66FC"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="009A66FC"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="009A66FC"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proofErr w:type="spellEnd"/>
            <w:r w:rsidR="009A66FC"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</w:t>
            </w:r>
          </w:p>
          <w:p w14:paraId="6219316C" w14:textId="77777777" w:rsidR="00942A20" w:rsidRDefault="00942A20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14:paraId="62E4FFB2" w14:textId="77777777" w:rsidR="00D350AF" w:rsidRPr="00EB54C0" w:rsidRDefault="00D350AF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  <w:p w14:paraId="2B3564E9" w14:textId="0E049D74" w:rsidR="0068729C" w:rsidRPr="00EB54C0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6CFB56" w14:textId="3DFD5665" w:rsidR="0068729C" w:rsidRPr="00942A20" w:rsidRDefault="009A66FC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2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="0068729C" w:rsidRPr="00942A2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 внутренней сети университета (договор)</w:t>
            </w:r>
          </w:p>
        </w:tc>
      </w:tr>
      <w:tr w:rsidR="00D350AF" w:rsidRPr="00EB54C0" w14:paraId="333C7F5E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966993" w14:textId="7B89E49B" w:rsidR="00D350AF" w:rsidRPr="00EB54C0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1FBE51" w14:textId="77777777" w:rsidR="00D350AF" w:rsidRPr="00EB54C0" w:rsidRDefault="00D350AF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proofErr w:type="spellEnd"/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Plus</w:t>
            </w:r>
            <w:proofErr w:type="spellEnd"/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2010</w:t>
            </w:r>
          </w:p>
          <w:p w14:paraId="135D07BE" w14:textId="77777777" w:rsidR="00D350AF" w:rsidRPr="00EB54C0" w:rsidRDefault="00D350AF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FEC79B" w14:textId="069B914D" w:rsidR="00D350AF" w:rsidRPr="00942A20" w:rsidRDefault="00D350AF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42A2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Из внутренней сети университета (договор)</w:t>
            </w:r>
          </w:p>
        </w:tc>
      </w:tr>
      <w:tr w:rsidR="00942A20" w:rsidRPr="00EB54C0" w14:paraId="5005CCF3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9D24E6" w14:textId="74140F7B" w:rsidR="00942A20" w:rsidRPr="00EB54C0" w:rsidRDefault="00942A20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03F150" w14:textId="77777777" w:rsidR="00942A20" w:rsidRPr="00D20664" w:rsidRDefault="00942A20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206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MathWorks</w:t>
            </w:r>
            <w:proofErr w:type="spellEnd"/>
            <w:r w:rsidRPr="00D206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MATLAB 2014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06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</w:t>
            </w:r>
          </w:p>
          <w:p w14:paraId="729D6398" w14:textId="3EE283B2" w:rsidR="00225072" w:rsidRPr="00225072" w:rsidRDefault="00225072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206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Neural Network Toolbox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02A878" w14:textId="65D6E302" w:rsidR="00942A20" w:rsidRPr="00942A20" w:rsidRDefault="00942A20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42A2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 внутренней сети университета (договор)</w:t>
            </w:r>
          </w:p>
        </w:tc>
      </w:tr>
    </w:tbl>
    <w:p w14:paraId="1D78F294" w14:textId="77777777" w:rsidR="00C316D3" w:rsidRPr="00EB54C0" w:rsidRDefault="00C316D3" w:rsidP="00942A20">
      <w:pPr>
        <w:tabs>
          <w:tab w:val="left" w:pos="2115"/>
        </w:tabs>
        <w:ind w:left="927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ADB726" w14:textId="67B73028" w:rsidR="0068729C" w:rsidRPr="00EB54C0" w:rsidRDefault="0068729C" w:rsidP="008C2FD4">
      <w:pPr>
        <w:numPr>
          <w:ilvl w:val="1"/>
          <w:numId w:val="18"/>
        </w:numPr>
        <w:tabs>
          <w:tab w:val="left" w:pos="2115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Профессиональные базы данных, информационные справочные системы, </w:t>
      </w:r>
      <w:proofErr w:type="spellStart"/>
      <w:r w:rsidR="00D350AF" w:rsidRPr="00EB54C0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</w:t>
      </w:r>
      <w:proofErr w:type="spellEnd"/>
      <w:r w:rsidRPr="00EB54C0">
        <w:rPr>
          <w:rFonts w:ascii="Times New Roman" w:eastAsia="Times New Roman" w:hAnsi="Times New Roman" w:cs="Times New Roman"/>
          <w:b/>
          <w:sz w:val="24"/>
          <w:szCs w:val="24"/>
        </w:rPr>
        <w:t xml:space="preserve"> (электронные образовательные ресурсы)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4528"/>
        <w:gridCol w:w="4252"/>
      </w:tblGrid>
      <w:tr w:rsidR="0068729C" w:rsidRPr="00EB54C0" w14:paraId="2E24E156" w14:textId="77777777" w:rsidTr="00942A2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3580466" w14:textId="77777777" w:rsidR="0068729C" w:rsidRPr="00EB54C0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B42CB4" w14:textId="6B80544D" w:rsidR="0068729C" w:rsidRPr="00EB54C0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23DEBD" w14:textId="1D9B57B4" w:rsidR="0068729C" w:rsidRPr="00EB54C0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доступа</w:t>
            </w:r>
          </w:p>
        </w:tc>
      </w:tr>
      <w:tr w:rsidR="00D350AF" w:rsidRPr="00EB54C0" w14:paraId="59141FBE" w14:textId="77777777" w:rsidTr="00942A2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04F432" w14:textId="77777777" w:rsidR="00D350AF" w:rsidRPr="00EB54C0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8BE66F" w14:textId="22054076" w:rsidR="00D350AF" w:rsidRPr="00EB54C0" w:rsidRDefault="00D350AF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Профессиональные базы данных, информационно-справочные системы</w:t>
            </w:r>
          </w:p>
        </w:tc>
      </w:tr>
      <w:tr w:rsidR="00D350AF" w:rsidRPr="00942A20" w14:paraId="1E26BDE3" w14:textId="77777777" w:rsidTr="00942A2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30B1B6" w14:textId="718C4308" w:rsidR="00D350AF" w:rsidRPr="00EB54C0" w:rsidRDefault="00942A20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C2FD4"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1E6A8E" w14:textId="7BF6499B" w:rsidR="00D350AF" w:rsidRPr="00EB54C0" w:rsidRDefault="00942A20" w:rsidP="00F46F93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20">
              <w:rPr>
                <w:rFonts w:ascii="Times New Roman" w:eastAsia="Times New Roman" w:hAnsi="Times New Roman" w:cs="Times New Roman"/>
                <w:sz w:val="24"/>
                <w:szCs w:val="24"/>
              </w:rPr>
              <w:t>Баз</w:t>
            </w:r>
            <w:r w:rsidR="00F46F9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42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данных </w:t>
            </w:r>
            <w:proofErr w:type="spellStart"/>
            <w:r w:rsidRPr="00942A20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зарубежнои</w:t>
            </w:r>
            <w:proofErr w:type="spellEnd"/>
            <w:r w:rsidRPr="00942A20">
              <w:rPr>
                <w:rFonts w:ascii="Times New Roman" w:eastAsia="Times New Roman" w:hAnsi="Times New Roman" w:cs="Times New Roman"/>
                <w:sz w:val="24"/>
                <w:szCs w:val="24"/>
              </w:rPr>
              <w:t>̆ периодики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2A20">
              <w:rPr>
                <w:rFonts w:ascii="Times New Roman" w:eastAsia="Times New Roman" w:hAnsi="Times New Roman" w:cs="Times New Roman"/>
                <w:sz w:val="24"/>
                <w:szCs w:val="24"/>
              </w:rPr>
              <w:t>IEEE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A20">
              <w:rPr>
                <w:rFonts w:ascii="Times New Roman" w:eastAsia="Times New Roman" w:hAnsi="Times New Roman" w:cs="Times New Roman"/>
                <w:sz w:val="24"/>
                <w:szCs w:val="24"/>
              </w:rPr>
              <w:t>Xplore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F46C10" w14:textId="706BD311" w:rsidR="00942A20" w:rsidRPr="00F46F93" w:rsidRDefault="00F46F93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6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URL: </w:t>
            </w:r>
            <w:r w:rsidR="00942A20" w:rsidRPr="00F46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http://ieeexplore.ieee.org/</w:t>
            </w:r>
          </w:p>
          <w:p w14:paraId="64EAC8D0" w14:textId="1E429E5D" w:rsidR="00942A20" w:rsidRPr="00942A20" w:rsidRDefault="00942A20" w:rsidP="00F46F93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2A2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Онлайн-доступ со всех компьютеров НИУ ВШЭ и извне (по паролю)</w:t>
            </w:r>
          </w:p>
        </w:tc>
      </w:tr>
      <w:tr w:rsidR="00D350AF" w:rsidRPr="00EB54C0" w14:paraId="69BF5BFA" w14:textId="77777777" w:rsidTr="00942A2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9D2E67" w14:textId="77777777" w:rsidR="00D350AF" w:rsidRPr="00942A20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32FA77" w14:textId="524F7AD4" w:rsidR="00D350AF" w:rsidRPr="00EB54C0" w:rsidRDefault="00D350AF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Интернет-ресурсы (электронные образовательные ресурсы)</w:t>
            </w:r>
          </w:p>
        </w:tc>
      </w:tr>
      <w:tr w:rsidR="00D350AF" w:rsidRPr="00EB54C0" w14:paraId="532AFC65" w14:textId="77777777" w:rsidTr="00942A2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6763EE" w14:textId="5CC3ACF8" w:rsidR="00D350AF" w:rsidRPr="00EB54C0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7161E6" w14:textId="700FE6C7" w:rsidR="00D350AF" w:rsidRPr="00EB54C0" w:rsidRDefault="00F46F93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C5967C" w14:textId="2D15540F" w:rsidR="00D350AF" w:rsidRPr="00EB54C0" w:rsidRDefault="00F46F93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</w:tbl>
    <w:p w14:paraId="322094FB" w14:textId="77777777" w:rsidR="0068729C" w:rsidRDefault="0068729C" w:rsidP="0068729C">
      <w:pPr>
        <w:tabs>
          <w:tab w:val="left" w:pos="21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9099F86" w14:textId="77777777" w:rsidR="004650F2" w:rsidRDefault="004650F2" w:rsidP="0068729C">
      <w:pPr>
        <w:tabs>
          <w:tab w:val="left" w:pos="2115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139D449" w14:textId="77777777" w:rsidR="004650F2" w:rsidRPr="00EB54C0" w:rsidRDefault="004650F2" w:rsidP="0068729C">
      <w:pPr>
        <w:tabs>
          <w:tab w:val="left" w:pos="2115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7003554" w14:textId="77777777" w:rsidR="000F7447" w:rsidRPr="00EB54C0" w:rsidRDefault="0068729C" w:rsidP="00DB7D1F">
      <w:pPr>
        <w:pStyle w:val="a3"/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 дисциплины</w:t>
      </w:r>
    </w:p>
    <w:p w14:paraId="4E0AB0AE" w14:textId="77777777" w:rsidR="00DB7D1F" w:rsidRPr="00EB54C0" w:rsidRDefault="00DB7D1F" w:rsidP="00DB7D1F">
      <w:pPr>
        <w:pStyle w:val="ad"/>
        <w:widowControl w:val="0"/>
        <w:ind w:firstLine="567"/>
        <w:jc w:val="both"/>
        <w:rPr>
          <w:bCs/>
          <w:sz w:val="24"/>
          <w:szCs w:val="24"/>
        </w:rPr>
      </w:pPr>
      <w:r w:rsidRPr="00EB54C0">
        <w:rPr>
          <w:bCs/>
          <w:sz w:val="24"/>
          <w:szCs w:val="24"/>
        </w:rPr>
        <w:t>Учебные аудитории для лекционных занятий по дисциплине обеспечиваю</w:t>
      </w:r>
      <w:r w:rsidR="00364DCA" w:rsidRPr="00EB54C0">
        <w:rPr>
          <w:bCs/>
          <w:sz w:val="24"/>
          <w:szCs w:val="24"/>
        </w:rPr>
        <w:t>т использование</w:t>
      </w:r>
      <w:r w:rsidRPr="00EB54C0">
        <w:rPr>
          <w:bCs/>
          <w:sz w:val="24"/>
          <w:szCs w:val="24"/>
        </w:rPr>
        <w:t xml:space="preserve"> </w:t>
      </w:r>
      <w:r w:rsidR="00364DCA" w:rsidRPr="00EB54C0">
        <w:rPr>
          <w:bCs/>
          <w:sz w:val="24"/>
          <w:szCs w:val="24"/>
        </w:rPr>
        <w:t xml:space="preserve">и демонстрацию </w:t>
      </w:r>
      <w:r w:rsidRPr="00EB54C0">
        <w:rPr>
          <w:bCs/>
          <w:sz w:val="24"/>
          <w:szCs w:val="24"/>
        </w:rPr>
        <w:t>тематически</w:t>
      </w:r>
      <w:r w:rsidR="00364DCA" w:rsidRPr="00EB54C0">
        <w:rPr>
          <w:bCs/>
          <w:sz w:val="24"/>
          <w:szCs w:val="24"/>
        </w:rPr>
        <w:t>х</w:t>
      </w:r>
      <w:r w:rsidRPr="00EB54C0">
        <w:rPr>
          <w:bCs/>
          <w:sz w:val="24"/>
          <w:szCs w:val="24"/>
        </w:rPr>
        <w:t xml:space="preserve"> иллюстраци</w:t>
      </w:r>
      <w:r w:rsidR="00364DCA" w:rsidRPr="00EB54C0">
        <w:rPr>
          <w:bCs/>
          <w:sz w:val="24"/>
          <w:szCs w:val="24"/>
        </w:rPr>
        <w:t>й,</w:t>
      </w:r>
      <w:r w:rsidRPr="00EB54C0">
        <w:rPr>
          <w:bCs/>
          <w:sz w:val="24"/>
          <w:szCs w:val="24"/>
        </w:rPr>
        <w:t xml:space="preserve"> соответствующи</w:t>
      </w:r>
      <w:r w:rsidR="00364DCA" w:rsidRPr="00EB54C0">
        <w:rPr>
          <w:bCs/>
          <w:sz w:val="24"/>
          <w:szCs w:val="24"/>
        </w:rPr>
        <w:t>х</w:t>
      </w:r>
      <w:r w:rsidRPr="00EB54C0">
        <w:rPr>
          <w:bCs/>
          <w:sz w:val="24"/>
          <w:szCs w:val="24"/>
        </w:rPr>
        <w:t xml:space="preserve"> программе дисциплины в составе:</w:t>
      </w:r>
    </w:p>
    <w:p w14:paraId="0B28E2E6" w14:textId="33BC7402" w:rsidR="00DB7D1F" w:rsidRPr="00EB54C0" w:rsidRDefault="00DB7D1F" w:rsidP="00DB7D1F">
      <w:pPr>
        <w:pStyle w:val="ad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EB54C0">
        <w:rPr>
          <w:bCs/>
          <w:sz w:val="24"/>
          <w:szCs w:val="24"/>
        </w:rPr>
        <w:t>ПЭВМ с доступом в Интернет (операционн</w:t>
      </w:r>
      <w:r w:rsidR="00DD3B9F">
        <w:rPr>
          <w:bCs/>
          <w:sz w:val="24"/>
          <w:szCs w:val="24"/>
        </w:rPr>
        <w:t xml:space="preserve">ая система, офисные программы, </w:t>
      </w:r>
      <w:r w:rsidRPr="00EB54C0">
        <w:rPr>
          <w:bCs/>
          <w:sz w:val="24"/>
          <w:szCs w:val="24"/>
        </w:rPr>
        <w:t>антивирусные программы);</w:t>
      </w:r>
    </w:p>
    <w:p w14:paraId="35097E48" w14:textId="13CE0E93" w:rsidR="00F46F93" w:rsidRDefault="00DB7D1F" w:rsidP="00F46F93">
      <w:pPr>
        <w:pStyle w:val="ad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EB54C0">
        <w:rPr>
          <w:bCs/>
          <w:sz w:val="24"/>
          <w:szCs w:val="24"/>
        </w:rPr>
        <w:t>мультимедийный проектор</w:t>
      </w:r>
      <w:r w:rsidR="0011464A" w:rsidRPr="00EB54C0">
        <w:rPr>
          <w:bCs/>
          <w:sz w:val="24"/>
          <w:szCs w:val="24"/>
        </w:rPr>
        <w:t xml:space="preserve"> с дистанционным управлением</w:t>
      </w:r>
      <w:r w:rsidRPr="00EB54C0">
        <w:rPr>
          <w:bCs/>
          <w:sz w:val="24"/>
          <w:szCs w:val="24"/>
        </w:rPr>
        <w:t>.</w:t>
      </w:r>
    </w:p>
    <w:p w14:paraId="6311C9FC" w14:textId="77777777" w:rsidR="00CB3B6B" w:rsidRPr="00CB3B6B" w:rsidRDefault="00CB3B6B" w:rsidP="00CB3B6B">
      <w:pPr>
        <w:pStyle w:val="ad"/>
        <w:widowControl w:val="0"/>
        <w:tabs>
          <w:tab w:val="left" w:pos="851"/>
        </w:tabs>
        <w:ind w:left="567"/>
        <w:jc w:val="both"/>
        <w:rPr>
          <w:bCs/>
          <w:sz w:val="24"/>
          <w:szCs w:val="24"/>
        </w:rPr>
      </w:pPr>
    </w:p>
    <w:p w14:paraId="12C2A019" w14:textId="678B0FD2" w:rsidR="00DB7D1F" w:rsidRDefault="00F46F93" w:rsidP="00F46F93">
      <w:pPr>
        <w:pStyle w:val="ad"/>
        <w:widowControl w:val="0"/>
        <w:tabs>
          <w:tab w:val="left" w:pos="851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F46F93">
        <w:rPr>
          <w:bCs/>
          <w:sz w:val="24"/>
          <w:szCs w:val="24"/>
        </w:rPr>
        <w:t>Учебные аудитории для лабораторных и самостоятельных занятий по дисциплине оснащены</w:t>
      </w:r>
      <w:r>
        <w:rPr>
          <w:bCs/>
          <w:sz w:val="24"/>
          <w:szCs w:val="24"/>
        </w:rPr>
        <w:t>:</w:t>
      </w:r>
    </w:p>
    <w:p w14:paraId="41F00339" w14:textId="7DF27AA5" w:rsidR="00F46F93" w:rsidRDefault="00F46F93" w:rsidP="00F46F93">
      <w:pPr>
        <w:pStyle w:val="ad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ПЭВМ</w:t>
      </w:r>
      <w:r w:rsidRPr="00F46F93">
        <w:rPr>
          <w:bCs/>
          <w:sz w:val="24"/>
          <w:szCs w:val="24"/>
        </w:rPr>
        <w:t xml:space="preserve"> с возможностью подключения к сети Интернет и доступом к электронной инфор</w:t>
      </w:r>
      <w:r>
        <w:rPr>
          <w:bCs/>
          <w:sz w:val="24"/>
          <w:szCs w:val="24"/>
        </w:rPr>
        <w:t xml:space="preserve">мационно-образовательной среде </w:t>
      </w:r>
      <w:r w:rsidRPr="00F46F93">
        <w:rPr>
          <w:bCs/>
          <w:sz w:val="24"/>
          <w:szCs w:val="24"/>
        </w:rPr>
        <w:t>НИУ ВШЭ</w:t>
      </w:r>
      <w:r>
        <w:rPr>
          <w:bCs/>
          <w:sz w:val="24"/>
          <w:szCs w:val="24"/>
        </w:rPr>
        <w:t xml:space="preserve"> с установленным программным обеспечением согласно п.5.3.</w:t>
      </w:r>
    </w:p>
    <w:p w14:paraId="0311C36C" w14:textId="65D886DF" w:rsidR="00F46F93" w:rsidRDefault="00F46F93" w:rsidP="00F46F93">
      <w:pPr>
        <w:pStyle w:val="ad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EB54C0">
        <w:rPr>
          <w:bCs/>
          <w:sz w:val="24"/>
          <w:szCs w:val="24"/>
        </w:rPr>
        <w:t>мультимедийны</w:t>
      </w:r>
      <w:r>
        <w:rPr>
          <w:bCs/>
          <w:sz w:val="24"/>
          <w:szCs w:val="24"/>
        </w:rPr>
        <w:t>м</w:t>
      </w:r>
      <w:r w:rsidRPr="00EB54C0">
        <w:rPr>
          <w:bCs/>
          <w:sz w:val="24"/>
          <w:szCs w:val="24"/>
        </w:rPr>
        <w:t xml:space="preserve"> проектор</w:t>
      </w:r>
      <w:r>
        <w:rPr>
          <w:bCs/>
          <w:sz w:val="24"/>
          <w:szCs w:val="24"/>
        </w:rPr>
        <w:t>ом</w:t>
      </w:r>
      <w:r w:rsidRPr="00EB54C0">
        <w:rPr>
          <w:bCs/>
          <w:sz w:val="24"/>
          <w:szCs w:val="24"/>
        </w:rPr>
        <w:t xml:space="preserve"> с дистанционным управлением.</w:t>
      </w:r>
    </w:p>
    <w:p w14:paraId="13D82016" w14:textId="194DD01A" w:rsidR="00F46F93" w:rsidRDefault="00F46F93" w:rsidP="00F46F93">
      <w:pPr>
        <w:pStyle w:val="ad"/>
        <w:widowControl w:val="0"/>
        <w:tabs>
          <w:tab w:val="left" w:pos="851"/>
        </w:tabs>
        <w:jc w:val="both"/>
        <w:rPr>
          <w:bCs/>
          <w:sz w:val="24"/>
          <w:szCs w:val="24"/>
        </w:rPr>
      </w:pPr>
    </w:p>
    <w:p w14:paraId="25E31638" w14:textId="77777777" w:rsidR="00F46F93" w:rsidRPr="00F46F93" w:rsidRDefault="00F46F93" w:rsidP="00F46F93">
      <w:pPr>
        <w:pStyle w:val="ad"/>
        <w:widowControl w:val="0"/>
        <w:tabs>
          <w:tab w:val="left" w:pos="851"/>
        </w:tabs>
        <w:jc w:val="both"/>
        <w:rPr>
          <w:bCs/>
          <w:sz w:val="24"/>
          <w:szCs w:val="24"/>
        </w:rPr>
      </w:pPr>
    </w:p>
    <w:sectPr w:rsidR="00F46F93" w:rsidRPr="00F46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D66"/>
    <w:multiLevelType w:val="hybridMultilevel"/>
    <w:tmpl w:val="07942032"/>
    <w:lvl w:ilvl="0" w:tplc="77FEA7B4">
      <w:start w:val="1"/>
      <w:numFmt w:val="decimal"/>
      <w:lvlText w:val="%1."/>
      <w:lvlJc w:val="left"/>
    </w:lvl>
    <w:lvl w:ilvl="1" w:tplc="4F68AECE">
      <w:numFmt w:val="decimal"/>
      <w:lvlText w:val=""/>
      <w:lvlJc w:val="left"/>
    </w:lvl>
    <w:lvl w:ilvl="2" w:tplc="BF268D84">
      <w:numFmt w:val="decimal"/>
      <w:lvlText w:val=""/>
      <w:lvlJc w:val="left"/>
    </w:lvl>
    <w:lvl w:ilvl="3" w:tplc="91E43C9A">
      <w:numFmt w:val="decimal"/>
      <w:lvlText w:val=""/>
      <w:lvlJc w:val="left"/>
    </w:lvl>
    <w:lvl w:ilvl="4" w:tplc="35EAA8B4">
      <w:numFmt w:val="decimal"/>
      <w:lvlText w:val=""/>
      <w:lvlJc w:val="left"/>
    </w:lvl>
    <w:lvl w:ilvl="5" w:tplc="9AD098CA">
      <w:numFmt w:val="decimal"/>
      <w:lvlText w:val=""/>
      <w:lvlJc w:val="left"/>
    </w:lvl>
    <w:lvl w:ilvl="6" w:tplc="FE9C4B56">
      <w:numFmt w:val="decimal"/>
      <w:lvlText w:val=""/>
      <w:lvlJc w:val="left"/>
    </w:lvl>
    <w:lvl w:ilvl="7" w:tplc="B4C202BE">
      <w:numFmt w:val="decimal"/>
      <w:lvlText w:val=""/>
      <w:lvlJc w:val="left"/>
    </w:lvl>
    <w:lvl w:ilvl="8" w:tplc="AC52336C">
      <w:numFmt w:val="decimal"/>
      <w:lvlText w:val=""/>
      <w:lvlJc w:val="left"/>
    </w:lvl>
  </w:abstractNum>
  <w:abstractNum w:abstractNumId="1" w15:restartNumberingAfterBreak="0">
    <w:nsid w:val="0000121F"/>
    <w:multiLevelType w:val="hybridMultilevel"/>
    <w:tmpl w:val="E430A96C"/>
    <w:lvl w:ilvl="0" w:tplc="3BBCFC90">
      <w:start w:val="1"/>
      <w:numFmt w:val="bullet"/>
      <w:lvlText w:val="●"/>
      <w:lvlJc w:val="left"/>
    </w:lvl>
    <w:lvl w:ilvl="1" w:tplc="CED6766E">
      <w:numFmt w:val="decimal"/>
      <w:lvlText w:val=""/>
      <w:lvlJc w:val="left"/>
    </w:lvl>
    <w:lvl w:ilvl="2" w:tplc="C046E418">
      <w:numFmt w:val="decimal"/>
      <w:lvlText w:val=""/>
      <w:lvlJc w:val="left"/>
    </w:lvl>
    <w:lvl w:ilvl="3" w:tplc="1CB0E6EC">
      <w:numFmt w:val="decimal"/>
      <w:lvlText w:val=""/>
      <w:lvlJc w:val="left"/>
    </w:lvl>
    <w:lvl w:ilvl="4" w:tplc="89F2A658">
      <w:numFmt w:val="decimal"/>
      <w:lvlText w:val=""/>
      <w:lvlJc w:val="left"/>
    </w:lvl>
    <w:lvl w:ilvl="5" w:tplc="F16C6300">
      <w:numFmt w:val="decimal"/>
      <w:lvlText w:val=""/>
      <w:lvlJc w:val="left"/>
    </w:lvl>
    <w:lvl w:ilvl="6" w:tplc="63BC9734">
      <w:numFmt w:val="decimal"/>
      <w:lvlText w:val=""/>
      <w:lvlJc w:val="left"/>
    </w:lvl>
    <w:lvl w:ilvl="7" w:tplc="1C380EDE">
      <w:numFmt w:val="decimal"/>
      <w:lvlText w:val=""/>
      <w:lvlJc w:val="left"/>
    </w:lvl>
    <w:lvl w:ilvl="8" w:tplc="D020E500">
      <w:numFmt w:val="decimal"/>
      <w:lvlText w:val=""/>
      <w:lvlJc w:val="left"/>
    </w:lvl>
  </w:abstractNum>
  <w:abstractNum w:abstractNumId="2" w15:restartNumberingAfterBreak="0">
    <w:nsid w:val="00001366"/>
    <w:multiLevelType w:val="hybridMultilevel"/>
    <w:tmpl w:val="59EAC510"/>
    <w:lvl w:ilvl="0" w:tplc="80D275F4">
      <w:start w:val="1"/>
      <w:numFmt w:val="decimal"/>
      <w:lvlText w:val="%1."/>
      <w:lvlJc w:val="left"/>
    </w:lvl>
    <w:lvl w:ilvl="1" w:tplc="8622337A">
      <w:numFmt w:val="decimal"/>
      <w:lvlText w:val=""/>
      <w:lvlJc w:val="left"/>
    </w:lvl>
    <w:lvl w:ilvl="2" w:tplc="1E782A0E">
      <w:numFmt w:val="decimal"/>
      <w:lvlText w:val=""/>
      <w:lvlJc w:val="left"/>
    </w:lvl>
    <w:lvl w:ilvl="3" w:tplc="EA14B5E0">
      <w:numFmt w:val="decimal"/>
      <w:lvlText w:val=""/>
      <w:lvlJc w:val="left"/>
    </w:lvl>
    <w:lvl w:ilvl="4" w:tplc="067641E2">
      <w:numFmt w:val="decimal"/>
      <w:lvlText w:val=""/>
      <w:lvlJc w:val="left"/>
    </w:lvl>
    <w:lvl w:ilvl="5" w:tplc="09F68982">
      <w:numFmt w:val="decimal"/>
      <w:lvlText w:val=""/>
      <w:lvlJc w:val="left"/>
    </w:lvl>
    <w:lvl w:ilvl="6" w:tplc="DB56099E">
      <w:numFmt w:val="decimal"/>
      <w:lvlText w:val=""/>
      <w:lvlJc w:val="left"/>
    </w:lvl>
    <w:lvl w:ilvl="7" w:tplc="5AD63C0E">
      <w:numFmt w:val="decimal"/>
      <w:lvlText w:val=""/>
      <w:lvlJc w:val="left"/>
    </w:lvl>
    <w:lvl w:ilvl="8" w:tplc="57724BEE">
      <w:numFmt w:val="decimal"/>
      <w:lvlText w:val=""/>
      <w:lvlJc w:val="left"/>
    </w:lvl>
  </w:abstractNum>
  <w:abstractNum w:abstractNumId="3" w15:restartNumberingAfterBreak="0">
    <w:nsid w:val="000015A1"/>
    <w:multiLevelType w:val="hybridMultilevel"/>
    <w:tmpl w:val="F60E0768"/>
    <w:lvl w:ilvl="0" w:tplc="871005B0">
      <w:start w:val="1"/>
      <w:numFmt w:val="bullet"/>
      <w:lvlText w:val="Р"/>
      <w:lvlJc w:val="left"/>
    </w:lvl>
    <w:lvl w:ilvl="1" w:tplc="7B944A9C">
      <w:numFmt w:val="decimal"/>
      <w:lvlText w:val=""/>
      <w:lvlJc w:val="left"/>
    </w:lvl>
    <w:lvl w:ilvl="2" w:tplc="9C9CA61C">
      <w:numFmt w:val="decimal"/>
      <w:lvlText w:val=""/>
      <w:lvlJc w:val="left"/>
    </w:lvl>
    <w:lvl w:ilvl="3" w:tplc="1ED06C8A">
      <w:numFmt w:val="decimal"/>
      <w:lvlText w:val=""/>
      <w:lvlJc w:val="left"/>
    </w:lvl>
    <w:lvl w:ilvl="4" w:tplc="75C46250">
      <w:numFmt w:val="decimal"/>
      <w:lvlText w:val=""/>
      <w:lvlJc w:val="left"/>
    </w:lvl>
    <w:lvl w:ilvl="5" w:tplc="334A15BC">
      <w:numFmt w:val="decimal"/>
      <w:lvlText w:val=""/>
      <w:lvlJc w:val="left"/>
    </w:lvl>
    <w:lvl w:ilvl="6" w:tplc="1A42BBCA">
      <w:numFmt w:val="decimal"/>
      <w:lvlText w:val=""/>
      <w:lvlJc w:val="left"/>
    </w:lvl>
    <w:lvl w:ilvl="7" w:tplc="D60C49C2">
      <w:numFmt w:val="decimal"/>
      <w:lvlText w:val=""/>
      <w:lvlJc w:val="left"/>
    </w:lvl>
    <w:lvl w:ilvl="8" w:tplc="124C445C">
      <w:numFmt w:val="decimal"/>
      <w:lvlText w:val=""/>
      <w:lvlJc w:val="left"/>
    </w:lvl>
  </w:abstractNum>
  <w:abstractNum w:abstractNumId="4" w15:restartNumberingAfterBreak="0">
    <w:nsid w:val="00002C3B"/>
    <w:multiLevelType w:val="hybridMultilevel"/>
    <w:tmpl w:val="DA7C5C7A"/>
    <w:lvl w:ilvl="0" w:tplc="4B30E716">
      <w:start w:val="1"/>
      <w:numFmt w:val="bullet"/>
      <w:lvlText w:val="с"/>
      <w:lvlJc w:val="left"/>
    </w:lvl>
    <w:lvl w:ilvl="1" w:tplc="DED887B8">
      <w:numFmt w:val="decimal"/>
      <w:lvlText w:val=""/>
      <w:lvlJc w:val="left"/>
    </w:lvl>
    <w:lvl w:ilvl="2" w:tplc="04BA8E6E">
      <w:numFmt w:val="decimal"/>
      <w:lvlText w:val=""/>
      <w:lvlJc w:val="left"/>
    </w:lvl>
    <w:lvl w:ilvl="3" w:tplc="793C88D4">
      <w:numFmt w:val="decimal"/>
      <w:lvlText w:val=""/>
      <w:lvlJc w:val="left"/>
    </w:lvl>
    <w:lvl w:ilvl="4" w:tplc="B9D0034C">
      <w:numFmt w:val="decimal"/>
      <w:lvlText w:val=""/>
      <w:lvlJc w:val="left"/>
    </w:lvl>
    <w:lvl w:ilvl="5" w:tplc="E46A5E84">
      <w:numFmt w:val="decimal"/>
      <w:lvlText w:val=""/>
      <w:lvlJc w:val="left"/>
    </w:lvl>
    <w:lvl w:ilvl="6" w:tplc="73B8BE44">
      <w:numFmt w:val="decimal"/>
      <w:lvlText w:val=""/>
      <w:lvlJc w:val="left"/>
    </w:lvl>
    <w:lvl w:ilvl="7" w:tplc="ADBE02EE">
      <w:numFmt w:val="decimal"/>
      <w:lvlText w:val=""/>
      <w:lvlJc w:val="left"/>
    </w:lvl>
    <w:lvl w:ilvl="8" w:tplc="B77E12BC">
      <w:numFmt w:val="decimal"/>
      <w:lvlText w:val=""/>
      <w:lvlJc w:val="left"/>
    </w:lvl>
  </w:abstractNum>
  <w:abstractNum w:abstractNumId="5" w15:restartNumberingAfterBreak="0">
    <w:nsid w:val="00002E40"/>
    <w:multiLevelType w:val="hybridMultilevel"/>
    <w:tmpl w:val="E8E2DDE4"/>
    <w:lvl w:ilvl="0" w:tplc="156C4D20">
      <w:start w:val="1"/>
      <w:numFmt w:val="bullet"/>
      <w:lvlText w:val="О"/>
      <w:lvlJc w:val="left"/>
    </w:lvl>
    <w:lvl w:ilvl="1" w:tplc="3830D1B0">
      <w:numFmt w:val="decimal"/>
      <w:lvlText w:val=""/>
      <w:lvlJc w:val="left"/>
    </w:lvl>
    <w:lvl w:ilvl="2" w:tplc="037E40FC">
      <w:numFmt w:val="decimal"/>
      <w:lvlText w:val=""/>
      <w:lvlJc w:val="left"/>
    </w:lvl>
    <w:lvl w:ilvl="3" w:tplc="878C75C0">
      <w:numFmt w:val="decimal"/>
      <w:lvlText w:val=""/>
      <w:lvlJc w:val="left"/>
    </w:lvl>
    <w:lvl w:ilvl="4" w:tplc="C03C4346">
      <w:numFmt w:val="decimal"/>
      <w:lvlText w:val=""/>
      <w:lvlJc w:val="left"/>
    </w:lvl>
    <w:lvl w:ilvl="5" w:tplc="26BC693E">
      <w:numFmt w:val="decimal"/>
      <w:lvlText w:val=""/>
      <w:lvlJc w:val="left"/>
    </w:lvl>
    <w:lvl w:ilvl="6" w:tplc="CB4A5C6E">
      <w:numFmt w:val="decimal"/>
      <w:lvlText w:val=""/>
      <w:lvlJc w:val="left"/>
    </w:lvl>
    <w:lvl w:ilvl="7" w:tplc="46B4C3D4">
      <w:numFmt w:val="decimal"/>
      <w:lvlText w:val=""/>
      <w:lvlJc w:val="left"/>
    </w:lvl>
    <w:lvl w:ilvl="8" w:tplc="4E9C1178">
      <w:numFmt w:val="decimal"/>
      <w:lvlText w:val=""/>
      <w:lvlJc w:val="left"/>
    </w:lvl>
  </w:abstractNum>
  <w:abstractNum w:abstractNumId="6" w15:restartNumberingAfterBreak="0">
    <w:nsid w:val="0000314F"/>
    <w:multiLevelType w:val="hybridMultilevel"/>
    <w:tmpl w:val="240C346A"/>
    <w:lvl w:ilvl="0" w:tplc="1E8AD478">
      <w:start w:val="1"/>
      <w:numFmt w:val="decimal"/>
      <w:lvlText w:val="%1"/>
      <w:lvlJc w:val="left"/>
    </w:lvl>
    <w:lvl w:ilvl="1" w:tplc="BCB4C9E2">
      <w:start w:val="61"/>
      <w:numFmt w:val="upperLetter"/>
      <w:lvlText w:val="%2."/>
      <w:lvlJc w:val="left"/>
    </w:lvl>
    <w:lvl w:ilvl="2" w:tplc="69B47452">
      <w:start w:val="1"/>
      <w:numFmt w:val="lowerLetter"/>
      <w:lvlText w:val="%3"/>
      <w:lvlJc w:val="left"/>
    </w:lvl>
    <w:lvl w:ilvl="3" w:tplc="F98271A6">
      <w:numFmt w:val="decimal"/>
      <w:lvlText w:val=""/>
      <w:lvlJc w:val="left"/>
    </w:lvl>
    <w:lvl w:ilvl="4" w:tplc="8BCC7C72">
      <w:numFmt w:val="decimal"/>
      <w:lvlText w:val=""/>
      <w:lvlJc w:val="left"/>
    </w:lvl>
    <w:lvl w:ilvl="5" w:tplc="9DC635D8">
      <w:numFmt w:val="decimal"/>
      <w:lvlText w:val=""/>
      <w:lvlJc w:val="left"/>
    </w:lvl>
    <w:lvl w:ilvl="6" w:tplc="266E9622">
      <w:numFmt w:val="decimal"/>
      <w:lvlText w:val=""/>
      <w:lvlJc w:val="left"/>
    </w:lvl>
    <w:lvl w:ilvl="7" w:tplc="0AF6E6F0">
      <w:numFmt w:val="decimal"/>
      <w:lvlText w:val=""/>
      <w:lvlJc w:val="left"/>
    </w:lvl>
    <w:lvl w:ilvl="8" w:tplc="1FE614E2">
      <w:numFmt w:val="decimal"/>
      <w:lvlText w:val=""/>
      <w:lvlJc w:val="left"/>
    </w:lvl>
  </w:abstractNum>
  <w:abstractNum w:abstractNumId="7" w15:restartNumberingAfterBreak="0">
    <w:nsid w:val="0000366B"/>
    <w:multiLevelType w:val="hybridMultilevel"/>
    <w:tmpl w:val="B0BEE2C8"/>
    <w:lvl w:ilvl="0" w:tplc="A5BCB558">
      <w:start w:val="1"/>
      <w:numFmt w:val="bullet"/>
      <w:lvlText w:val="Н"/>
      <w:lvlJc w:val="left"/>
    </w:lvl>
    <w:lvl w:ilvl="1" w:tplc="8DD480AC">
      <w:numFmt w:val="decimal"/>
      <w:lvlText w:val=""/>
      <w:lvlJc w:val="left"/>
    </w:lvl>
    <w:lvl w:ilvl="2" w:tplc="C93EDACC">
      <w:numFmt w:val="decimal"/>
      <w:lvlText w:val=""/>
      <w:lvlJc w:val="left"/>
    </w:lvl>
    <w:lvl w:ilvl="3" w:tplc="4F0AAE0E">
      <w:numFmt w:val="decimal"/>
      <w:lvlText w:val=""/>
      <w:lvlJc w:val="left"/>
    </w:lvl>
    <w:lvl w:ilvl="4" w:tplc="C430F6C2">
      <w:numFmt w:val="decimal"/>
      <w:lvlText w:val=""/>
      <w:lvlJc w:val="left"/>
    </w:lvl>
    <w:lvl w:ilvl="5" w:tplc="1A629408">
      <w:numFmt w:val="decimal"/>
      <w:lvlText w:val=""/>
      <w:lvlJc w:val="left"/>
    </w:lvl>
    <w:lvl w:ilvl="6" w:tplc="760C339E">
      <w:numFmt w:val="decimal"/>
      <w:lvlText w:val=""/>
      <w:lvlJc w:val="left"/>
    </w:lvl>
    <w:lvl w:ilvl="7" w:tplc="8084ADE0">
      <w:numFmt w:val="decimal"/>
      <w:lvlText w:val=""/>
      <w:lvlJc w:val="left"/>
    </w:lvl>
    <w:lvl w:ilvl="8" w:tplc="04C41F82">
      <w:numFmt w:val="decimal"/>
      <w:lvlText w:val=""/>
      <w:lvlJc w:val="left"/>
    </w:lvl>
  </w:abstractNum>
  <w:abstractNum w:abstractNumId="8" w15:restartNumberingAfterBreak="0">
    <w:nsid w:val="0000368E"/>
    <w:multiLevelType w:val="hybridMultilevel"/>
    <w:tmpl w:val="15DE24DC"/>
    <w:lvl w:ilvl="0" w:tplc="6B1A5E84">
      <w:start w:val="2"/>
      <w:numFmt w:val="decimal"/>
      <w:lvlText w:val="%1."/>
      <w:lvlJc w:val="left"/>
    </w:lvl>
    <w:lvl w:ilvl="1" w:tplc="8A208BB8">
      <w:start w:val="1"/>
      <w:numFmt w:val="decimal"/>
      <w:lvlText w:val="%2"/>
      <w:lvlJc w:val="left"/>
    </w:lvl>
    <w:lvl w:ilvl="2" w:tplc="9FC034EA">
      <w:numFmt w:val="decimal"/>
      <w:lvlText w:val=""/>
      <w:lvlJc w:val="left"/>
    </w:lvl>
    <w:lvl w:ilvl="3" w:tplc="3DF40880">
      <w:numFmt w:val="decimal"/>
      <w:lvlText w:val=""/>
      <w:lvlJc w:val="left"/>
    </w:lvl>
    <w:lvl w:ilvl="4" w:tplc="6F84B2BA">
      <w:numFmt w:val="decimal"/>
      <w:lvlText w:val=""/>
      <w:lvlJc w:val="left"/>
    </w:lvl>
    <w:lvl w:ilvl="5" w:tplc="1B285324">
      <w:numFmt w:val="decimal"/>
      <w:lvlText w:val=""/>
      <w:lvlJc w:val="left"/>
    </w:lvl>
    <w:lvl w:ilvl="6" w:tplc="E25437F4">
      <w:numFmt w:val="decimal"/>
      <w:lvlText w:val=""/>
      <w:lvlJc w:val="left"/>
    </w:lvl>
    <w:lvl w:ilvl="7" w:tplc="133EA650">
      <w:numFmt w:val="decimal"/>
      <w:lvlText w:val=""/>
      <w:lvlJc w:val="left"/>
    </w:lvl>
    <w:lvl w:ilvl="8" w:tplc="D70A3DA4">
      <w:numFmt w:val="decimal"/>
      <w:lvlText w:val=""/>
      <w:lvlJc w:val="left"/>
    </w:lvl>
  </w:abstractNum>
  <w:abstractNum w:abstractNumId="9" w15:restartNumberingAfterBreak="0">
    <w:nsid w:val="0000409D"/>
    <w:multiLevelType w:val="hybridMultilevel"/>
    <w:tmpl w:val="86DE5742"/>
    <w:lvl w:ilvl="0" w:tplc="F3E0760A">
      <w:start w:val="1"/>
      <w:numFmt w:val="bullet"/>
      <w:lvlText w:val="●"/>
      <w:lvlJc w:val="left"/>
    </w:lvl>
    <w:lvl w:ilvl="1" w:tplc="FBE4EDFC">
      <w:start w:val="1"/>
      <w:numFmt w:val="bullet"/>
      <w:lvlText w:val="и"/>
      <w:lvlJc w:val="left"/>
    </w:lvl>
    <w:lvl w:ilvl="2" w:tplc="9B00DE4E">
      <w:numFmt w:val="decimal"/>
      <w:lvlText w:val=""/>
      <w:lvlJc w:val="left"/>
    </w:lvl>
    <w:lvl w:ilvl="3" w:tplc="174E6D80">
      <w:numFmt w:val="decimal"/>
      <w:lvlText w:val=""/>
      <w:lvlJc w:val="left"/>
    </w:lvl>
    <w:lvl w:ilvl="4" w:tplc="581CBD56">
      <w:numFmt w:val="decimal"/>
      <w:lvlText w:val=""/>
      <w:lvlJc w:val="left"/>
    </w:lvl>
    <w:lvl w:ilvl="5" w:tplc="47B8BE9E">
      <w:numFmt w:val="decimal"/>
      <w:lvlText w:val=""/>
      <w:lvlJc w:val="left"/>
    </w:lvl>
    <w:lvl w:ilvl="6" w:tplc="3CCCE8CA">
      <w:numFmt w:val="decimal"/>
      <w:lvlText w:val=""/>
      <w:lvlJc w:val="left"/>
    </w:lvl>
    <w:lvl w:ilvl="7" w:tplc="38546684">
      <w:numFmt w:val="decimal"/>
      <w:lvlText w:val=""/>
      <w:lvlJc w:val="left"/>
    </w:lvl>
    <w:lvl w:ilvl="8" w:tplc="6D70DCF4">
      <w:numFmt w:val="decimal"/>
      <w:lvlText w:val=""/>
      <w:lvlJc w:val="left"/>
    </w:lvl>
  </w:abstractNum>
  <w:abstractNum w:abstractNumId="10" w15:restartNumberingAfterBreak="0">
    <w:nsid w:val="000054DC"/>
    <w:multiLevelType w:val="hybridMultilevel"/>
    <w:tmpl w:val="EA2EAC72"/>
    <w:lvl w:ilvl="0" w:tplc="3104F7E4">
      <w:start w:val="1"/>
      <w:numFmt w:val="decimal"/>
      <w:lvlText w:val="%1"/>
      <w:lvlJc w:val="left"/>
    </w:lvl>
    <w:lvl w:ilvl="1" w:tplc="7952C392">
      <w:start w:val="1"/>
      <w:numFmt w:val="decimal"/>
      <w:lvlText w:val="%2."/>
      <w:lvlJc w:val="left"/>
    </w:lvl>
    <w:lvl w:ilvl="2" w:tplc="64ACAC74">
      <w:numFmt w:val="decimal"/>
      <w:lvlText w:val=""/>
      <w:lvlJc w:val="left"/>
    </w:lvl>
    <w:lvl w:ilvl="3" w:tplc="6A2EF8EA">
      <w:numFmt w:val="decimal"/>
      <w:lvlText w:val=""/>
      <w:lvlJc w:val="left"/>
    </w:lvl>
    <w:lvl w:ilvl="4" w:tplc="E2DC9F7E">
      <w:numFmt w:val="decimal"/>
      <w:lvlText w:val=""/>
      <w:lvlJc w:val="left"/>
    </w:lvl>
    <w:lvl w:ilvl="5" w:tplc="414C8872">
      <w:numFmt w:val="decimal"/>
      <w:lvlText w:val=""/>
      <w:lvlJc w:val="left"/>
    </w:lvl>
    <w:lvl w:ilvl="6" w:tplc="24B6CFC4">
      <w:numFmt w:val="decimal"/>
      <w:lvlText w:val=""/>
      <w:lvlJc w:val="left"/>
    </w:lvl>
    <w:lvl w:ilvl="7" w:tplc="3A647840">
      <w:numFmt w:val="decimal"/>
      <w:lvlText w:val=""/>
      <w:lvlJc w:val="left"/>
    </w:lvl>
    <w:lvl w:ilvl="8" w:tplc="9DEC0B2C">
      <w:numFmt w:val="decimal"/>
      <w:lvlText w:val=""/>
      <w:lvlJc w:val="left"/>
    </w:lvl>
  </w:abstractNum>
  <w:abstractNum w:abstractNumId="11" w15:restartNumberingAfterBreak="0">
    <w:nsid w:val="00006032"/>
    <w:multiLevelType w:val="hybridMultilevel"/>
    <w:tmpl w:val="05FE5DBE"/>
    <w:lvl w:ilvl="0" w:tplc="B81A5DB4">
      <w:start w:val="1"/>
      <w:numFmt w:val="bullet"/>
      <w:lvlText w:val="С"/>
      <w:lvlJc w:val="left"/>
    </w:lvl>
    <w:lvl w:ilvl="1" w:tplc="4648A128">
      <w:numFmt w:val="decimal"/>
      <w:lvlText w:val=""/>
      <w:lvlJc w:val="left"/>
    </w:lvl>
    <w:lvl w:ilvl="2" w:tplc="235CE23E">
      <w:numFmt w:val="decimal"/>
      <w:lvlText w:val=""/>
      <w:lvlJc w:val="left"/>
    </w:lvl>
    <w:lvl w:ilvl="3" w:tplc="25E66662">
      <w:numFmt w:val="decimal"/>
      <w:lvlText w:val=""/>
      <w:lvlJc w:val="left"/>
    </w:lvl>
    <w:lvl w:ilvl="4" w:tplc="3B22DB98">
      <w:numFmt w:val="decimal"/>
      <w:lvlText w:val=""/>
      <w:lvlJc w:val="left"/>
    </w:lvl>
    <w:lvl w:ilvl="5" w:tplc="020CE888">
      <w:numFmt w:val="decimal"/>
      <w:lvlText w:val=""/>
      <w:lvlJc w:val="left"/>
    </w:lvl>
    <w:lvl w:ilvl="6" w:tplc="63B0B736">
      <w:numFmt w:val="decimal"/>
      <w:lvlText w:val=""/>
      <w:lvlJc w:val="left"/>
    </w:lvl>
    <w:lvl w:ilvl="7" w:tplc="397245E2">
      <w:numFmt w:val="decimal"/>
      <w:lvlText w:val=""/>
      <w:lvlJc w:val="left"/>
    </w:lvl>
    <w:lvl w:ilvl="8" w:tplc="750E2C90">
      <w:numFmt w:val="decimal"/>
      <w:lvlText w:val=""/>
      <w:lvlJc w:val="left"/>
    </w:lvl>
  </w:abstractNum>
  <w:abstractNum w:abstractNumId="12" w15:restartNumberingAfterBreak="0">
    <w:nsid w:val="000066C4"/>
    <w:multiLevelType w:val="hybridMultilevel"/>
    <w:tmpl w:val="385688AE"/>
    <w:lvl w:ilvl="0" w:tplc="256CEF7C">
      <w:start w:val="1"/>
      <w:numFmt w:val="bullet"/>
      <w:lvlText w:val="С"/>
      <w:lvlJc w:val="left"/>
    </w:lvl>
    <w:lvl w:ilvl="1" w:tplc="023C3B2E">
      <w:numFmt w:val="decimal"/>
      <w:lvlText w:val=""/>
      <w:lvlJc w:val="left"/>
    </w:lvl>
    <w:lvl w:ilvl="2" w:tplc="CEBE0CA4">
      <w:numFmt w:val="decimal"/>
      <w:lvlText w:val=""/>
      <w:lvlJc w:val="left"/>
    </w:lvl>
    <w:lvl w:ilvl="3" w:tplc="748224EA">
      <w:numFmt w:val="decimal"/>
      <w:lvlText w:val=""/>
      <w:lvlJc w:val="left"/>
    </w:lvl>
    <w:lvl w:ilvl="4" w:tplc="8D56A07C">
      <w:numFmt w:val="decimal"/>
      <w:lvlText w:val=""/>
      <w:lvlJc w:val="left"/>
    </w:lvl>
    <w:lvl w:ilvl="5" w:tplc="4F58623C">
      <w:numFmt w:val="decimal"/>
      <w:lvlText w:val=""/>
      <w:lvlJc w:val="left"/>
    </w:lvl>
    <w:lvl w:ilvl="6" w:tplc="03C26F50">
      <w:numFmt w:val="decimal"/>
      <w:lvlText w:val=""/>
      <w:lvlJc w:val="left"/>
    </w:lvl>
    <w:lvl w:ilvl="7" w:tplc="B5E465CA">
      <w:numFmt w:val="decimal"/>
      <w:lvlText w:val=""/>
      <w:lvlJc w:val="left"/>
    </w:lvl>
    <w:lvl w:ilvl="8" w:tplc="8836235A">
      <w:numFmt w:val="decimal"/>
      <w:lvlText w:val=""/>
      <w:lvlJc w:val="left"/>
    </w:lvl>
  </w:abstractNum>
  <w:abstractNum w:abstractNumId="13" w15:restartNumberingAfterBreak="0">
    <w:nsid w:val="00007EB7"/>
    <w:multiLevelType w:val="hybridMultilevel"/>
    <w:tmpl w:val="A996631C"/>
    <w:lvl w:ilvl="0" w:tplc="8A625998">
      <w:start w:val="1"/>
      <w:numFmt w:val="bullet"/>
      <w:lvlText w:val="с"/>
      <w:lvlJc w:val="left"/>
    </w:lvl>
    <w:lvl w:ilvl="1" w:tplc="A6F813E6">
      <w:start w:val="1"/>
      <w:numFmt w:val="bullet"/>
      <w:lvlText w:val="Н"/>
      <w:lvlJc w:val="left"/>
    </w:lvl>
    <w:lvl w:ilvl="2" w:tplc="AAF4F0A0">
      <w:numFmt w:val="decimal"/>
      <w:lvlText w:val=""/>
      <w:lvlJc w:val="left"/>
    </w:lvl>
    <w:lvl w:ilvl="3" w:tplc="B93CB982">
      <w:numFmt w:val="decimal"/>
      <w:lvlText w:val=""/>
      <w:lvlJc w:val="left"/>
    </w:lvl>
    <w:lvl w:ilvl="4" w:tplc="3F4EF2FA">
      <w:numFmt w:val="decimal"/>
      <w:lvlText w:val=""/>
      <w:lvlJc w:val="left"/>
    </w:lvl>
    <w:lvl w:ilvl="5" w:tplc="18C6EC78">
      <w:numFmt w:val="decimal"/>
      <w:lvlText w:val=""/>
      <w:lvlJc w:val="left"/>
    </w:lvl>
    <w:lvl w:ilvl="6" w:tplc="433E366E">
      <w:numFmt w:val="decimal"/>
      <w:lvlText w:val=""/>
      <w:lvlJc w:val="left"/>
    </w:lvl>
    <w:lvl w:ilvl="7" w:tplc="8640E9DE">
      <w:numFmt w:val="decimal"/>
      <w:lvlText w:val=""/>
      <w:lvlJc w:val="left"/>
    </w:lvl>
    <w:lvl w:ilvl="8" w:tplc="7F80E9BA">
      <w:numFmt w:val="decimal"/>
      <w:lvlText w:val=""/>
      <w:lvlJc w:val="left"/>
    </w:lvl>
  </w:abstractNum>
  <w:abstractNum w:abstractNumId="14" w15:restartNumberingAfterBreak="0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637488"/>
    <w:multiLevelType w:val="multilevel"/>
    <w:tmpl w:val="55FADFE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7" w15:restartNumberingAfterBreak="0">
    <w:nsid w:val="314968A8"/>
    <w:multiLevelType w:val="hybridMultilevel"/>
    <w:tmpl w:val="61B8484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8EA44A8">
      <w:numFmt w:val="decimal"/>
      <w:lvlText w:val=""/>
      <w:lvlJc w:val="left"/>
    </w:lvl>
    <w:lvl w:ilvl="2" w:tplc="353EDF92">
      <w:numFmt w:val="decimal"/>
      <w:lvlText w:val=""/>
      <w:lvlJc w:val="left"/>
    </w:lvl>
    <w:lvl w:ilvl="3" w:tplc="80083BEA">
      <w:numFmt w:val="decimal"/>
      <w:lvlText w:val=""/>
      <w:lvlJc w:val="left"/>
    </w:lvl>
    <w:lvl w:ilvl="4" w:tplc="D80CF434">
      <w:numFmt w:val="decimal"/>
      <w:lvlText w:val=""/>
      <w:lvlJc w:val="left"/>
    </w:lvl>
    <w:lvl w:ilvl="5" w:tplc="2D3262BC">
      <w:numFmt w:val="decimal"/>
      <w:lvlText w:val=""/>
      <w:lvlJc w:val="left"/>
    </w:lvl>
    <w:lvl w:ilvl="6" w:tplc="445E1B7E">
      <w:numFmt w:val="decimal"/>
      <w:lvlText w:val=""/>
      <w:lvlJc w:val="left"/>
    </w:lvl>
    <w:lvl w:ilvl="7" w:tplc="0DB41DB6">
      <w:numFmt w:val="decimal"/>
      <w:lvlText w:val=""/>
      <w:lvlJc w:val="left"/>
    </w:lvl>
    <w:lvl w:ilvl="8" w:tplc="1F9AC996">
      <w:numFmt w:val="decimal"/>
      <w:lvlText w:val=""/>
      <w:lvlJc w:val="left"/>
    </w:lvl>
  </w:abstractNum>
  <w:abstractNum w:abstractNumId="18" w15:restartNumberingAfterBreak="0">
    <w:nsid w:val="442A3D2B"/>
    <w:multiLevelType w:val="hybridMultilevel"/>
    <w:tmpl w:val="5EEE4162"/>
    <w:lvl w:ilvl="0" w:tplc="42B8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24AB6"/>
    <w:multiLevelType w:val="hybridMultilevel"/>
    <w:tmpl w:val="D64232FA"/>
    <w:lvl w:ilvl="0" w:tplc="F684B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6711D"/>
    <w:multiLevelType w:val="hybridMultilevel"/>
    <w:tmpl w:val="3C5C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03BEC"/>
    <w:multiLevelType w:val="hybridMultilevel"/>
    <w:tmpl w:val="E240754E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7671CA3"/>
    <w:multiLevelType w:val="multilevel"/>
    <w:tmpl w:val="64E2C11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1"/>
  </w:num>
  <w:num w:numId="3">
    <w:abstractNumId w:val="15"/>
    <w:lvlOverride w:ilvl="0">
      <w:lvl w:ilvl="0">
        <w:numFmt w:val="upperRoman"/>
        <w:lvlText w:val="%1."/>
        <w:lvlJc w:val="right"/>
      </w:lvl>
    </w:lvlOverride>
  </w:num>
  <w:num w:numId="4">
    <w:abstractNumId w:val="6"/>
  </w:num>
  <w:num w:numId="5">
    <w:abstractNumId w:val="17"/>
  </w:num>
  <w:num w:numId="6">
    <w:abstractNumId w:val="9"/>
  </w:num>
  <w:num w:numId="7">
    <w:abstractNumId w:val="1"/>
  </w:num>
  <w:num w:numId="8">
    <w:abstractNumId w:val="24"/>
  </w:num>
  <w:num w:numId="9">
    <w:abstractNumId w:val="5"/>
  </w:num>
  <w:num w:numId="10">
    <w:abstractNumId w:val="2"/>
  </w:num>
  <w:num w:numId="11">
    <w:abstractNumId w:val="7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  <w:num w:numId="16">
    <w:abstractNumId w:val="3"/>
  </w:num>
  <w:num w:numId="17">
    <w:abstractNumId w:val="23"/>
  </w:num>
  <w:num w:numId="18">
    <w:abstractNumId w:val="16"/>
  </w:num>
  <w:num w:numId="19">
    <w:abstractNumId w:val="10"/>
  </w:num>
  <w:num w:numId="20">
    <w:abstractNumId w:val="8"/>
  </w:num>
  <w:num w:numId="21">
    <w:abstractNumId w:val="0"/>
  </w:num>
  <w:num w:numId="22">
    <w:abstractNumId w:val="19"/>
  </w:num>
  <w:num w:numId="23">
    <w:abstractNumId w:val="14"/>
  </w:num>
  <w:num w:numId="24">
    <w:abstractNumId w:val="1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47"/>
    <w:rsid w:val="000A6E87"/>
    <w:rsid w:val="000F7447"/>
    <w:rsid w:val="0011464A"/>
    <w:rsid w:val="00205BC8"/>
    <w:rsid w:val="00225072"/>
    <w:rsid w:val="00335987"/>
    <w:rsid w:val="003631AC"/>
    <w:rsid w:val="00364DCA"/>
    <w:rsid w:val="004650F2"/>
    <w:rsid w:val="00494694"/>
    <w:rsid w:val="0068729C"/>
    <w:rsid w:val="006E2270"/>
    <w:rsid w:val="00712BF4"/>
    <w:rsid w:val="00732A1D"/>
    <w:rsid w:val="00736BFD"/>
    <w:rsid w:val="00792DEA"/>
    <w:rsid w:val="008C2866"/>
    <w:rsid w:val="008C2FD4"/>
    <w:rsid w:val="008F4333"/>
    <w:rsid w:val="00942A20"/>
    <w:rsid w:val="00967D87"/>
    <w:rsid w:val="009A66FC"/>
    <w:rsid w:val="00B509AD"/>
    <w:rsid w:val="00B629D5"/>
    <w:rsid w:val="00B751CB"/>
    <w:rsid w:val="00BC0F9E"/>
    <w:rsid w:val="00BC3F6D"/>
    <w:rsid w:val="00C316D3"/>
    <w:rsid w:val="00CB3B6B"/>
    <w:rsid w:val="00D20664"/>
    <w:rsid w:val="00D350AF"/>
    <w:rsid w:val="00DB7D1F"/>
    <w:rsid w:val="00DC2FC9"/>
    <w:rsid w:val="00DC55E6"/>
    <w:rsid w:val="00DD3B9F"/>
    <w:rsid w:val="00E05767"/>
    <w:rsid w:val="00EB54C0"/>
    <w:rsid w:val="00F2532C"/>
    <w:rsid w:val="00F4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2D99"/>
  <w15:docId w15:val="{191D9F79-2B32-427B-BBE7-D96598AA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629D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B629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29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29D5"/>
    <w:rPr>
      <w:b/>
      <w:bCs/>
      <w:sz w:val="20"/>
      <w:szCs w:val="20"/>
    </w:rPr>
  </w:style>
  <w:style w:type="paragraph" w:styleId="ad">
    <w:name w:val="endnote text"/>
    <w:basedOn w:val="a"/>
    <w:link w:val="ae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D350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BFEED-7862-4B79-80E0-D3B6D2401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5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neuron</cp:lastModifiedBy>
  <cp:revision>21</cp:revision>
  <cp:lastPrinted>2019-01-18T06:55:00Z</cp:lastPrinted>
  <dcterms:created xsi:type="dcterms:W3CDTF">2019-01-17T08:06:00Z</dcterms:created>
  <dcterms:modified xsi:type="dcterms:W3CDTF">2019-01-25T10:05:00Z</dcterms:modified>
</cp:coreProperties>
</file>