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ADF1" w14:textId="0EEB5FD1" w:rsidR="00F45352" w:rsidRPr="00F45352" w:rsidRDefault="005D0E75" w:rsidP="00F45352">
      <w:pPr>
        <w:ind w:right="-799"/>
        <w:jc w:val="center"/>
        <w:rPr>
          <w:b/>
          <w:sz w:val="24"/>
          <w:szCs w:val="24"/>
        </w:rPr>
      </w:pPr>
      <w:r w:rsidRPr="000F7447">
        <w:rPr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b/>
          <w:bCs/>
          <w:color w:val="000000"/>
          <w:sz w:val="24"/>
          <w:szCs w:val="24"/>
        </w:rPr>
        <w:t xml:space="preserve">дисциплины </w:t>
      </w:r>
      <w:r w:rsidR="00F45352" w:rsidRPr="00F45352">
        <w:rPr>
          <w:b/>
          <w:sz w:val="24"/>
          <w:szCs w:val="24"/>
        </w:rPr>
        <w:t>научно-исследовательск</w:t>
      </w:r>
      <w:r w:rsidR="00F45352">
        <w:rPr>
          <w:b/>
          <w:sz w:val="24"/>
          <w:szCs w:val="24"/>
        </w:rPr>
        <w:t>ий</w:t>
      </w:r>
      <w:r w:rsidR="00F45352" w:rsidRPr="00F45352">
        <w:rPr>
          <w:b/>
          <w:sz w:val="24"/>
          <w:szCs w:val="24"/>
        </w:rPr>
        <w:t xml:space="preserve"> семинар </w:t>
      </w:r>
    </w:p>
    <w:p w14:paraId="29CAD760" w14:textId="1B699E0A" w:rsidR="005D0E75" w:rsidRDefault="00F45352" w:rsidP="00F45352">
      <w:pPr>
        <w:ind w:left="4248" w:right="-799" w:firstLine="708"/>
        <w:jc w:val="center"/>
        <w:rPr>
          <w:b/>
          <w:sz w:val="24"/>
          <w:szCs w:val="24"/>
        </w:rPr>
      </w:pPr>
      <w:r w:rsidRPr="00F45352">
        <w:rPr>
          <w:b/>
          <w:sz w:val="24"/>
          <w:szCs w:val="24"/>
        </w:rPr>
        <w:t>«Теоретическая информатика»</w:t>
      </w:r>
    </w:p>
    <w:p w14:paraId="65B549ED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14:paraId="76E1F0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Академическим советом ООП</w:t>
      </w:r>
    </w:p>
    <w:p w14:paraId="54E56AAD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от «__»_____20__ г.</w:t>
      </w:r>
    </w:p>
    <w:p w14:paraId="003A44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5D0E75" w14:paraId="64428B49" w14:textId="77777777" w:rsidTr="005D0E75">
        <w:tc>
          <w:tcPr>
            <w:tcW w:w="2162" w:type="dxa"/>
          </w:tcPr>
          <w:p w14:paraId="5673A013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7F913835" w14:textId="77777777" w:rsidR="00F45352" w:rsidRDefault="00F45352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Вялый Михаил Николаевич, </w:t>
            </w:r>
          </w:p>
          <w:p w14:paraId="2CD0E088" w14:textId="06D39F41" w:rsidR="005D0E75" w:rsidRDefault="002E03F0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Подольский Владимир Владимирович</w:t>
            </w:r>
          </w:p>
        </w:tc>
      </w:tr>
      <w:tr w:rsidR="005D0E75" w14:paraId="7F31C0A3" w14:textId="77777777" w:rsidTr="005D0E75">
        <w:tc>
          <w:tcPr>
            <w:tcW w:w="2162" w:type="dxa"/>
          </w:tcPr>
          <w:p w14:paraId="67E64D1A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0928D9A2" w14:textId="33952DFF" w:rsidR="005D0E75" w:rsidRPr="00F25E84" w:rsidRDefault="00F45352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0E75" w14:paraId="07F4403E" w14:textId="77777777" w:rsidTr="005D0E75">
        <w:tc>
          <w:tcPr>
            <w:tcW w:w="2162" w:type="dxa"/>
          </w:tcPr>
          <w:p w14:paraId="32B83489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14:paraId="5FC44768" w14:textId="6AA9FE9D" w:rsidR="005D0E75" w:rsidRDefault="00F45352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5D0E75" w14:paraId="082717EB" w14:textId="77777777" w:rsidTr="005D0E75">
        <w:tc>
          <w:tcPr>
            <w:tcW w:w="2162" w:type="dxa"/>
          </w:tcPr>
          <w:p w14:paraId="40514DBC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14:paraId="0A1FFC84" w14:textId="06BCA95F" w:rsidR="005D0E75" w:rsidRDefault="00F45352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D0E75" w14:paraId="19FD3D5C" w14:textId="77777777" w:rsidTr="005D0E75">
        <w:tc>
          <w:tcPr>
            <w:tcW w:w="2162" w:type="dxa"/>
          </w:tcPr>
          <w:p w14:paraId="5ECD3C2E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028A9831" w14:textId="203B1E7A" w:rsidR="005D0E75" w:rsidRPr="00914AF7" w:rsidRDefault="00F45352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0E75" w14:paraId="7B19BC43" w14:textId="77777777" w:rsidTr="005D0E75">
        <w:tc>
          <w:tcPr>
            <w:tcW w:w="2162" w:type="dxa"/>
          </w:tcPr>
          <w:p w14:paraId="2327B6B0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45983443" w14:textId="6F693972" w:rsidR="005D0E75" w:rsidRDefault="005D0E75" w:rsidP="009F1039">
            <w:pPr>
              <w:spacing w:line="240" w:lineRule="auto"/>
              <w:ind w:right="6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использования онлайн курса</w:t>
            </w:r>
          </w:p>
        </w:tc>
      </w:tr>
    </w:tbl>
    <w:p w14:paraId="4F89B835" w14:textId="77777777" w:rsidR="005D0E75" w:rsidRDefault="005D0E75" w:rsidP="005D0E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16CA2A4" w14:textId="77777777" w:rsidR="005D0E75" w:rsidRDefault="005D0E75" w:rsidP="005D0E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6748F88" w14:textId="14A24B41" w:rsidR="00026D4B" w:rsidRDefault="00026D4B" w:rsidP="00AE5F7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14:paraId="375DF474" w14:textId="49CD48FE" w:rsidR="00914AF7" w:rsidRDefault="002932D0" w:rsidP="00914AF7">
      <w:pPr>
        <w:pStyle w:val="NormalWeb"/>
        <w:shd w:val="clear" w:color="auto" w:fill="FFFFFF"/>
      </w:pPr>
      <w:r w:rsidRPr="002932D0">
        <w:t xml:space="preserve">Целями освоения научно-исследовательского семинара «Теоретическая </w:t>
      </w:r>
      <w:proofErr w:type="gramStart"/>
      <w:r w:rsidRPr="002932D0">
        <w:t>информатика»  являются</w:t>
      </w:r>
      <w:proofErr w:type="gramEnd"/>
      <w:r w:rsidRPr="002932D0">
        <w:t xml:space="preserve"> освоение основ теоретической информатики, вычислительной логики и искусственного интеллекта,  студентов основным понятиям и методам дискретной математики, необходимым как в дальнейшем обучении, так и в работе по специальности. Это даст участникам семинара общее представление об указанных выше областях, а также позволит в дальнейшем заниматься более продвинутыми разделами этих областей. </w:t>
      </w:r>
    </w:p>
    <w:p w14:paraId="1AA06AC6" w14:textId="77777777" w:rsidR="002932D0" w:rsidRPr="002932D0" w:rsidRDefault="002932D0" w:rsidP="002932D0">
      <w:pPr>
        <w:pStyle w:val="NormalWeb"/>
        <w:shd w:val="clear" w:color="auto" w:fill="FFFFFF"/>
      </w:pPr>
      <w:r w:rsidRPr="002932D0">
        <w:t>В результате освоения дисциплины студент должен:</w:t>
      </w:r>
    </w:p>
    <w:p w14:paraId="172CE24F" w14:textId="77777777" w:rsidR="002932D0" w:rsidRPr="002932D0" w:rsidRDefault="002932D0" w:rsidP="002932D0">
      <w:pPr>
        <w:pStyle w:val="NormalWeb"/>
        <w:numPr>
          <w:ilvl w:val="0"/>
          <w:numId w:val="33"/>
        </w:numPr>
        <w:shd w:val="clear" w:color="auto" w:fill="FFFFFF"/>
      </w:pPr>
      <w:r w:rsidRPr="002932D0">
        <w:t>Знать основные понятия и методы областей теоретической информатики, вычислительной логика и искусственный интеллект;</w:t>
      </w:r>
    </w:p>
    <w:p w14:paraId="2FF2A2E7" w14:textId="77777777" w:rsidR="002932D0" w:rsidRPr="002932D0" w:rsidRDefault="002932D0" w:rsidP="002932D0">
      <w:pPr>
        <w:pStyle w:val="NormalWeb"/>
        <w:numPr>
          <w:ilvl w:val="0"/>
          <w:numId w:val="33"/>
        </w:numPr>
        <w:shd w:val="clear" w:color="auto" w:fill="FFFFFF"/>
      </w:pPr>
      <w:r w:rsidRPr="002932D0">
        <w:t>Уметь самостоятельно осваивать новый материал по данным областям на основании учебных статей и научных статей;</w:t>
      </w:r>
    </w:p>
    <w:p w14:paraId="0A604639" w14:textId="77777777" w:rsidR="002932D0" w:rsidRPr="002932D0" w:rsidRDefault="002932D0" w:rsidP="002932D0">
      <w:pPr>
        <w:pStyle w:val="NormalWeb"/>
        <w:numPr>
          <w:ilvl w:val="0"/>
          <w:numId w:val="33"/>
        </w:numPr>
        <w:shd w:val="clear" w:color="auto" w:fill="FFFFFF"/>
      </w:pPr>
      <w:r w:rsidRPr="002932D0">
        <w:t>Иметь навыки изложения и оформления научного материала по данным областям.</w:t>
      </w:r>
    </w:p>
    <w:p w14:paraId="34AC1700" w14:textId="123C76FD" w:rsidR="00914AF7" w:rsidRDefault="00914AF7" w:rsidP="00914AF7">
      <w:pPr>
        <w:pStyle w:val="NormalWeb"/>
        <w:shd w:val="clear" w:color="auto" w:fill="FFFFFF"/>
      </w:pPr>
      <w:r w:rsidRPr="00914AF7">
        <w:t>Для освоения учебной дисциплины, студенты должны владеть знаниями и навыками в объеме программы средней школы по математике.</w:t>
      </w:r>
    </w:p>
    <w:p w14:paraId="7050AD96" w14:textId="77777777" w:rsidR="002932D0" w:rsidRPr="002932D0" w:rsidRDefault="002932D0" w:rsidP="002932D0">
      <w:pPr>
        <w:rPr>
          <w:sz w:val="24"/>
          <w:szCs w:val="24"/>
        </w:rPr>
      </w:pPr>
      <w:r w:rsidRPr="002932D0">
        <w:rPr>
          <w:sz w:val="24"/>
          <w:szCs w:val="24"/>
        </w:rPr>
        <w:t>Настоящая дисциплина относится к блоку Практики, проектная и/или научно-исследовательская работа.</w:t>
      </w:r>
    </w:p>
    <w:p w14:paraId="6220502C" w14:textId="77777777" w:rsidR="002932D0" w:rsidRPr="002932D0" w:rsidRDefault="002932D0" w:rsidP="002932D0">
      <w:pPr>
        <w:rPr>
          <w:sz w:val="24"/>
          <w:szCs w:val="24"/>
        </w:rPr>
      </w:pPr>
      <w:r w:rsidRPr="002932D0">
        <w:rPr>
          <w:sz w:val="24"/>
          <w:szCs w:val="24"/>
        </w:rPr>
        <w:t>Для освоения учебной дисциплины, студенты должны владеть следующими дисциплинами:</w:t>
      </w:r>
    </w:p>
    <w:p w14:paraId="0CB08B6B" w14:textId="77777777" w:rsidR="002932D0" w:rsidRPr="00EF5480" w:rsidRDefault="002932D0" w:rsidP="002932D0">
      <w:pPr>
        <w:pStyle w:val="a2"/>
        <w:numPr>
          <w:ilvl w:val="0"/>
          <w:numId w:val="30"/>
        </w:numPr>
        <w:jc w:val="both"/>
        <w:rPr>
          <w:szCs w:val="24"/>
        </w:rPr>
      </w:pPr>
      <w:r w:rsidRPr="00EF5480">
        <w:rPr>
          <w:szCs w:val="24"/>
        </w:rPr>
        <w:t>Дискретная математика;</w:t>
      </w:r>
    </w:p>
    <w:p w14:paraId="6BE13CC5" w14:textId="77777777" w:rsidR="002932D0" w:rsidRPr="00EF5480" w:rsidRDefault="002932D0" w:rsidP="002932D0">
      <w:pPr>
        <w:pStyle w:val="a2"/>
        <w:numPr>
          <w:ilvl w:val="0"/>
          <w:numId w:val="30"/>
        </w:numPr>
        <w:jc w:val="both"/>
        <w:rPr>
          <w:szCs w:val="24"/>
        </w:rPr>
      </w:pPr>
      <w:r w:rsidRPr="00EF5480">
        <w:rPr>
          <w:szCs w:val="24"/>
        </w:rPr>
        <w:t>Алгоритмы и структуры данных.</w:t>
      </w:r>
    </w:p>
    <w:p w14:paraId="3AE5348C" w14:textId="77777777" w:rsidR="002932D0" w:rsidRPr="00EF5480" w:rsidRDefault="002932D0" w:rsidP="002932D0">
      <w:pPr>
        <w:pStyle w:val="a2"/>
        <w:numPr>
          <w:ilvl w:val="0"/>
          <w:numId w:val="0"/>
        </w:numPr>
        <w:ind w:left="709"/>
        <w:jc w:val="both"/>
        <w:rPr>
          <w:szCs w:val="24"/>
        </w:rPr>
      </w:pPr>
      <w:r w:rsidRPr="00EF5480">
        <w:rPr>
          <w:szCs w:val="24"/>
        </w:rPr>
        <w:t>Также желательно владение следующими дисциплинами:</w:t>
      </w:r>
    </w:p>
    <w:p w14:paraId="061DB6C1" w14:textId="77777777" w:rsidR="002932D0" w:rsidRPr="00EF5480" w:rsidRDefault="002932D0" w:rsidP="002932D0">
      <w:pPr>
        <w:pStyle w:val="a2"/>
        <w:numPr>
          <w:ilvl w:val="0"/>
          <w:numId w:val="30"/>
        </w:numPr>
        <w:jc w:val="both"/>
        <w:rPr>
          <w:szCs w:val="24"/>
        </w:rPr>
      </w:pPr>
      <w:r w:rsidRPr="00EF5480">
        <w:rPr>
          <w:szCs w:val="24"/>
        </w:rPr>
        <w:t>Линейная алгебра и геометрия;</w:t>
      </w:r>
    </w:p>
    <w:p w14:paraId="3CF8C010" w14:textId="77777777" w:rsidR="002932D0" w:rsidRPr="00EF5480" w:rsidRDefault="002932D0" w:rsidP="002932D0">
      <w:pPr>
        <w:pStyle w:val="a2"/>
        <w:numPr>
          <w:ilvl w:val="0"/>
          <w:numId w:val="30"/>
        </w:numPr>
        <w:jc w:val="both"/>
        <w:rPr>
          <w:szCs w:val="24"/>
        </w:rPr>
      </w:pPr>
      <w:r w:rsidRPr="00EF5480">
        <w:rPr>
          <w:szCs w:val="24"/>
        </w:rPr>
        <w:lastRenderedPageBreak/>
        <w:t xml:space="preserve">Алгебра; </w:t>
      </w:r>
    </w:p>
    <w:p w14:paraId="2DECF743" w14:textId="77777777" w:rsidR="002932D0" w:rsidRPr="00EF5480" w:rsidRDefault="002932D0" w:rsidP="002932D0">
      <w:pPr>
        <w:pStyle w:val="a2"/>
        <w:numPr>
          <w:ilvl w:val="0"/>
          <w:numId w:val="30"/>
        </w:numPr>
        <w:jc w:val="both"/>
        <w:rPr>
          <w:szCs w:val="24"/>
        </w:rPr>
      </w:pPr>
      <w:r w:rsidRPr="00EF5480">
        <w:rPr>
          <w:szCs w:val="24"/>
        </w:rPr>
        <w:t>Математический анализ 1;</w:t>
      </w:r>
    </w:p>
    <w:p w14:paraId="76D689D2" w14:textId="77777777" w:rsidR="002932D0" w:rsidRPr="00EF5480" w:rsidRDefault="002932D0" w:rsidP="002932D0">
      <w:pPr>
        <w:pStyle w:val="a2"/>
        <w:numPr>
          <w:ilvl w:val="0"/>
          <w:numId w:val="30"/>
        </w:numPr>
        <w:jc w:val="both"/>
        <w:rPr>
          <w:szCs w:val="24"/>
        </w:rPr>
      </w:pPr>
      <w:r w:rsidRPr="00EF5480">
        <w:rPr>
          <w:szCs w:val="24"/>
        </w:rPr>
        <w:t>Математический анализ 2.</w:t>
      </w:r>
    </w:p>
    <w:p w14:paraId="1F723E3E" w14:textId="77777777" w:rsidR="002932D0" w:rsidRPr="002932D0" w:rsidRDefault="002932D0" w:rsidP="002932D0">
      <w:pPr>
        <w:rPr>
          <w:sz w:val="24"/>
          <w:szCs w:val="24"/>
        </w:rPr>
      </w:pPr>
      <w:r w:rsidRPr="002932D0">
        <w:rPr>
          <w:sz w:val="24"/>
          <w:szCs w:val="24"/>
        </w:rPr>
        <w:t>Основные положения дисциплины не являются обязательными для изучения других дисц</w:t>
      </w:r>
      <w:r w:rsidRPr="002932D0">
        <w:rPr>
          <w:sz w:val="24"/>
          <w:szCs w:val="24"/>
        </w:rPr>
        <w:t>и</w:t>
      </w:r>
      <w:r w:rsidRPr="002932D0">
        <w:rPr>
          <w:sz w:val="24"/>
          <w:szCs w:val="24"/>
        </w:rPr>
        <w:t>плин, однако могут быть полезны при изучении следующих дисциплин:</w:t>
      </w:r>
    </w:p>
    <w:p w14:paraId="7CCA9B39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Теория вычислений;</w:t>
      </w:r>
    </w:p>
    <w:p w14:paraId="03B1DD96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Математическая логика и её приложения;</w:t>
      </w:r>
    </w:p>
    <w:p w14:paraId="598E6AFA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Алгоритмы и сложность;</w:t>
      </w:r>
    </w:p>
    <w:p w14:paraId="47AAEE75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Логические методы в информатике;</w:t>
      </w:r>
    </w:p>
    <w:p w14:paraId="038ADF17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Теоретическая информатика;</w:t>
      </w:r>
    </w:p>
    <w:p w14:paraId="019D2E01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Введение в искусственный интеллект;</w:t>
      </w:r>
    </w:p>
    <w:p w14:paraId="05FA9C22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Комбинаторные методы в информатике;</w:t>
      </w:r>
    </w:p>
    <w:p w14:paraId="7A446791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Модели вычислений;</w:t>
      </w:r>
    </w:p>
    <w:p w14:paraId="2D461940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Теория информации;</w:t>
      </w:r>
    </w:p>
    <w:p w14:paraId="7543724E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Вероятностные алгоритмы и протоколы;</w:t>
      </w:r>
    </w:p>
    <w:p w14:paraId="3785142C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Комбинаторика, графы и многозначные логики;</w:t>
      </w:r>
    </w:p>
    <w:p w14:paraId="273B19FF" w14:textId="3496749D" w:rsidR="00914AF7" w:rsidRPr="002932D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 xml:space="preserve">Модели и системы машинного обучения и </w:t>
      </w:r>
      <w:proofErr w:type="spellStart"/>
      <w:r w:rsidRPr="00EF5480">
        <w:rPr>
          <w:szCs w:val="24"/>
          <w:lang w:eastAsia="ru-RU"/>
        </w:rPr>
        <w:t>майнинга</w:t>
      </w:r>
      <w:proofErr w:type="spellEnd"/>
      <w:r w:rsidRPr="00EF5480">
        <w:rPr>
          <w:szCs w:val="24"/>
          <w:lang w:eastAsia="ru-RU"/>
        </w:rPr>
        <w:t xml:space="preserve"> данных.</w:t>
      </w:r>
    </w:p>
    <w:p w14:paraId="62028E39" w14:textId="3170D8F0" w:rsidR="00026D4B" w:rsidRDefault="005D0E75" w:rsidP="00AE5F79">
      <w:pPr>
        <w:pStyle w:val="Heading1"/>
        <w:keepNext w:val="0"/>
        <w:pageBreakBefore w:val="0"/>
        <w:numPr>
          <w:ilvl w:val="0"/>
          <w:numId w:val="18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Содержание</w:t>
      </w:r>
      <w:r w:rsidR="00026D4B">
        <w:rPr>
          <w:smallCaps/>
          <w:color w:val="000000"/>
          <w:szCs w:val="26"/>
        </w:rPr>
        <w:t xml:space="preserve"> УЧЕБНОЙ ДИСЦИПЛИНЫ </w:t>
      </w:r>
    </w:p>
    <w:p w14:paraId="5B172606" w14:textId="77777777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/>
          <w:iCs/>
          <w:color w:val="000000"/>
        </w:rPr>
      </w:pPr>
    </w:p>
    <w:p w14:paraId="0D2B4C12" w14:textId="1D72E7B6" w:rsidR="00026D4B" w:rsidRDefault="00026D4B" w:rsidP="00026D4B">
      <w:pPr>
        <w:pStyle w:val="NormalWeb"/>
        <w:shd w:val="clear" w:color="auto" w:fill="FFFFFF"/>
        <w:spacing w:before="0" w:beforeAutospacing="0" w:after="0" w:afterAutospacing="0"/>
        <w:ind w:firstLine="567"/>
      </w:pPr>
      <w:r>
        <w:rPr>
          <w:i/>
          <w:iCs/>
          <w:color w:val="000000"/>
        </w:rPr>
        <w:t>Тема 1.</w:t>
      </w:r>
      <w:r w:rsidR="00046011" w:rsidRPr="00046011">
        <w:rPr>
          <w:rFonts w:eastAsia="Calibri"/>
          <w:b/>
          <w:szCs w:val="22"/>
          <w:lang w:eastAsia="en-US"/>
        </w:rPr>
        <w:t xml:space="preserve"> </w:t>
      </w:r>
      <w:r w:rsidR="002932D0" w:rsidRPr="002932D0">
        <w:rPr>
          <w:iCs/>
          <w:color w:val="000000"/>
        </w:rPr>
        <w:t>Сложность вычислений</w:t>
      </w:r>
    </w:p>
    <w:p w14:paraId="511200F7" w14:textId="2E4A3333" w:rsidR="00026D4B" w:rsidRDefault="00026D4B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2.</w:t>
      </w:r>
      <w:r w:rsidR="00046011" w:rsidRPr="00046011">
        <w:rPr>
          <w:rFonts w:eastAsia="Calibri"/>
          <w:b/>
          <w:szCs w:val="22"/>
          <w:lang w:eastAsia="en-US"/>
        </w:rPr>
        <w:t xml:space="preserve"> </w:t>
      </w:r>
      <w:r w:rsidR="002932D0" w:rsidRPr="002932D0">
        <w:rPr>
          <w:iCs/>
          <w:color w:val="000000"/>
        </w:rPr>
        <w:t>Коммуникационная сложность</w:t>
      </w:r>
    </w:p>
    <w:p w14:paraId="436569B2" w14:textId="54005F9F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3.</w:t>
      </w:r>
      <w:r w:rsidRPr="00046011">
        <w:rPr>
          <w:rFonts w:eastAsia="Calibri"/>
          <w:b/>
          <w:szCs w:val="22"/>
          <w:lang w:eastAsia="en-US"/>
        </w:rPr>
        <w:t xml:space="preserve"> </w:t>
      </w:r>
      <w:r w:rsidR="002932D0" w:rsidRPr="002932D0">
        <w:rPr>
          <w:iCs/>
          <w:color w:val="000000"/>
        </w:rPr>
        <w:t>Сложность булевых схем</w:t>
      </w:r>
    </w:p>
    <w:p w14:paraId="52E8E54F" w14:textId="71FBFB4F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4.</w:t>
      </w:r>
      <w:r w:rsidRPr="00046011">
        <w:rPr>
          <w:rFonts w:eastAsia="Calibri"/>
          <w:b/>
          <w:szCs w:val="22"/>
          <w:lang w:eastAsia="en-US"/>
        </w:rPr>
        <w:t xml:space="preserve"> </w:t>
      </w:r>
      <w:r w:rsidR="002932D0">
        <w:rPr>
          <w:iCs/>
          <w:color w:val="000000"/>
        </w:rPr>
        <w:t>Параметризованная сложность</w:t>
      </w:r>
    </w:p>
    <w:p w14:paraId="33A8EAA9" w14:textId="601FB064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5.</w:t>
      </w:r>
      <w:r w:rsidRPr="00046011">
        <w:rPr>
          <w:rFonts w:eastAsia="Calibri"/>
          <w:b/>
          <w:szCs w:val="22"/>
          <w:lang w:eastAsia="en-US"/>
        </w:rPr>
        <w:t xml:space="preserve"> </w:t>
      </w:r>
      <w:r w:rsidR="002932D0">
        <w:rPr>
          <w:iCs/>
          <w:color w:val="000000"/>
        </w:rPr>
        <w:t>Сложность пропозициональных доказательств</w:t>
      </w:r>
    </w:p>
    <w:p w14:paraId="444AABAE" w14:textId="744C33C3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</w:pPr>
    </w:p>
    <w:p w14:paraId="3ABBE6F0" w14:textId="77777777" w:rsidR="00026D4B" w:rsidRDefault="00026D4B" w:rsidP="00AE5F79">
      <w:pPr>
        <w:pStyle w:val="Heading1"/>
        <w:keepNext w:val="0"/>
        <w:pageBreakBefore w:val="0"/>
        <w:numPr>
          <w:ilvl w:val="0"/>
          <w:numId w:val="19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ОЦЕНИВАНИЕ</w:t>
      </w:r>
    </w:p>
    <w:p w14:paraId="47E0F6FE" w14:textId="1C70524E" w:rsidR="00046011" w:rsidRDefault="00046011" w:rsidP="00026D4B">
      <w:pPr>
        <w:pStyle w:val="NormalWeb"/>
        <w:spacing w:before="0" w:beforeAutospacing="0" w:after="0" w:afterAutospacing="0"/>
        <w:jc w:val="both"/>
      </w:pPr>
    </w:p>
    <w:p w14:paraId="1C12409F" w14:textId="4FAD426D" w:rsidR="00046011" w:rsidRDefault="00046011" w:rsidP="00026D4B">
      <w:pPr>
        <w:pStyle w:val="NormalWeb"/>
        <w:spacing w:before="0" w:beforeAutospacing="0" w:after="0" w:afterAutospacing="0"/>
        <w:jc w:val="both"/>
      </w:pPr>
    </w:p>
    <w:p w14:paraId="44DA2B4F" w14:textId="00BC5C21" w:rsidR="00046011" w:rsidRDefault="00046011" w:rsidP="00026D4B">
      <w:pPr>
        <w:pStyle w:val="NormalWeb"/>
        <w:spacing w:before="0" w:beforeAutospacing="0" w:after="0" w:afterAutospacing="0"/>
        <w:jc w:val="both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516"/>
        <w:gridCol w:w="4678"/>
      </w:tblGrid>
      <w:tr w:rsidR="002932D0" w:rsidRPr="002932D0" w14:paraId="21DC04C6" w14:textId="77777777" w:rsidTr="006A7BC2">
        <w:tc>
          <w:tcPr>
            <w:tcW w:w="1101" w:type="dxa"/>
            <w:vMerge w:val="restart"/>
          </w:tcPr>
          <w:p w14:paraId="71C37D9A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Тип контроля</w:t>
            </w:r>
          </w:p>
        </w:tc>
        <w:tc>
          <w:tcPr>
            <w:tcW w:w="1559" w:type="dxa"/>
            <w:vMerge w:val="restart"/>
          </w:tcPr>
          <w:p w14:paraId="73B666E4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Форма контроля</w:t>
            </w:r>
          </w:p>
        </w:tc>
        <w:tc>
          <w:tcPr>
            <w:tcW w:w="1701" w:type="dxa"/>
            <w:gridSpan w:val="4"/>
          </w:tcPr>
          <w:p w14:paraId="37963309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3 год</w:t>
            </w:r>
          </w:p>
        </w:tc>
        <w:tc>
          <w:tcPr>
            <w:tcW w:w="4678" w:type="dxa"/>
            <w:vMerge w:val="restart"/>
          </w:tcPr>
          <w:p w14:paraId="1830C400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Параметры **</w:t>
            </w:r>
          </w:p>
        </w:tc>
      </w:tr>
      <w:tr w:rsidR="002932D0" w:rsidRPr="002932D0" w14:paraId="2839ACFF" w14:textId="77777777" w:rsidTr="006A7BC2">
        <w:tc>
          <w:tcPr>
            <w:tcW w:w="1101" w:type="dxa"/>
            <w:vMerge/>
          </w:tcPr>
          <w:p w14:paraId="10AFF26E" w14:textId="77777777" w:rsidR="002932D0" w:rsidRPr="002932D0" w:rsidRDefault="002932D0" w:rsidP="002932D0">
            <w:pPr>
              <w:pStyle w:val="NormalWeb"/>
              <w:jc w:val="both"/>
            </w:pPr>
          </w:p>
        </w:tc>
        <w:tc>
          <w:tcPr>
            <w:tcW w:w="1559" w:type="dxa"/>
            <w:vMerge/>
          </w:tcPr>
          <w:p w14:paraId="48F418E9" w14:textId="77777777" w:rsidR="002932D0" w:rsidRPr="002932D0" w:rsidRDefault="002932D0" w:rsidP="002932D0">
            <w:pPr>
              <w:pStyle w:val="NormalWeb"/>
              <w:jc w:val="both"/>
            </w:pPr>
          </w:p>
        </w:tc>
        <w:tc>
          <w:tcPr>
            <w:tcW w:w="395" w:type="dxa"/>
          </w:tcPr>
          <w:p w14:paraId="576C9043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1</w:t>
            </w:r>
          </w:p>
        </w:tc>
        <w:tc>
          <w:tcPr>
            <w:tcW w:w="395" w:type="dxa"/>
          </w:tcPr>
          <w:p w14:paraId="7AE75093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2</w:t>
            </w:r>
          </w:p>
        </w:tc>
        <w:tc>
          <w:tcPr>
            <w:tcW w:w="395" w:type="dxa"/>
          </w:tcPr>
          <w:p w14:paraId="170B095F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3</w:t>
            </w:r>
          </w:p>
        </w:tc>
        <w:tc>
          <w:tcPr>
            <w:tcW w:w="516" w:type="dxa"/>
          </w:tcPr>
          <w:p w14:paraId="1D733FA1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4</w:t>
            </w:r>
          </w:p>
        </w:tc>
        <w:tc>
          <w:tcPr>
            <w:tcW w:w="4678" w:type="dxa"/>
            <w:vMerge/>
          </w:tcPr>
          <w:p w14:paraId="695CCD37" w14:textId="77777777" w:rsidR="002932D0" w:rsidRPr="002932D0" w:rsidRDefault="002932D0" w:rsidP="002932D0">
            <w:pPr>
              <w:pStyle w:val="NormalWeb"/>
              <w:jc w:val="both"/>
            </w:pPr>
          </w:p>
        </w:tc>
      </w:tr>
      <w:tr w:rsidR="002932D0" w:rsidRPr="002932D0" w14:paraId="31D777DC" w14:textId="77777777" w:rsidTr="006A7BC2">
        <w:trPr>
          <w:trHeight w:val="1420"/>
        </w:trPr>
        <w:tc>
          <w:tcPr>
            <w:tcW w:w="1101" w:type="dxa"/>
          </w:tcPr>
          <w:p w14:paraId="47AE6956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Текущий</w:t>
            </w:r>
          </w:p>
          <w:p w14:paraId="090BD2A6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(неделя)</w:t>
            </w:r>
          </w:p>
        </w:tc>
        <w:tc>
          <w:tcPr>
            <w:tcW w:w="1559" w:type="dxa"/>
          </w:tcPr>
          <w:p w14:paraId="259CEBF2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Домашнее задание</w:t>
            </w:r>
          </w:p>
        </w:tc>
        <w:tc>
          <w:tcPr>
            <w:tcW w:w="395" w:type="dxa"/>
          </w:tcPr>
          <w:p w14:paraId="10145AE4" w14:textId="77777777" w:rsidR="002932D0" w:rsidRPr="002932D0" w:rsidRDefault="002932D0" w:rsidP="002932D0">
            <w:pPr>
              <w:pStyle w:val="NormalWeb"/>
              <w:jc w:val="both"/>
            </w:pPr>
          </w:p>
        </w:tc>
        <w:tc>
          <w:tcPr>
            <w:tcW w:w="395" w:type="dxa"/>
          </w:tcPr>
          <w:p w14:paraId="77EF843D" w14:textId="77777777" w:rsidR="002932D0" w:rsidRPr="002932D0" w:rsidRDefault="002932D0" w:rsidP="002932D0">
            <w:pPr>
              <w:pStyle w:val="NormalWeb"/>
              <w:jc w:val="both"/>
            </w:pPr>
          </w:p>
        </w:tc>
        <w:tc>
          <w:tcPr>
            <w:tcW w:w="395" w:type="dxa"/>
          </w:tcPr>
          <w:p w14:paraId="3AB106D4" w14:textId="77777777" w:rsidR="002932D0" w:rsidRPr="002932D0" w:rsidRDefault="002932D0" w:rsidP="002932D0">
            <w:pPr>
              <w:pStyle w:val="NormalWeb"/>
              <w:jc w:val="both"/>
            </w:pPr>
          </w:p>
        </w:tc>
        <w:tc>
          <w:tcPr>
            <w:tcW w:w="516" w:type="dxa"/>
          </w:tcPr>
          <w:p w14:paraId="345FD7CC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10</w:t>
            </w:r>
          </w:p>
        </w:tc>
        <w:tc>
          <w:tcPr>
            <w:tcW w:w="4678" w:type="dxa"/>
          </w:tcPr>
          <w:p w14:paraId="5BE66C59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 xml:space="preserve">Домашнее задание состоит из подготовки выступлений на семинаре, посещение докладов. Также в положительную сторону учитывается активная работа на семинаре. Оценка - </w:t>
            </w:r>
            <w:proofErr w:type="spellStart"/>
            <w:r w:rsidRPr="002932D0">
              <w:rPr>
                <w:i/>
              </w:rPr>
              <w:t>О</w:t>
            </w:r>
            <w:r w:rsidRPr="002932D0">
              <w:rPr>
                <w:i/>
                <w:vertAlign w:val="subscript"/>
              </w:rPr>
              <w:t>дз</w:t>
            </w:r>
            <w:proofErr w:type="spellEnd"/>
          </w:p>
        </w:tc>
      </w:tr>
      <w:tr w:rsidR="002932D0" w:rsidRPr="002932D0" w14:paraId="595CE053" w14:textId="77777777" w:rsidTr="006A7BC2">
        <w:trPr>
          <w:trHeight w:val="838"/>
        </w:trPr>
        <w:tc>
          <w:tcPr>
            <w:tcW w:w="1101" w:type="dxa"/>
          </w:tcPr>
          <w:p w14:paraId="321E117C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Итоговый</w:t>
            </w:r>
          </w:p>
        </w:tc>
        <w:tc>
          <w:tcPr>
            <w:tcW w:w="1559" w:type="dxa"/>
          </w:tcPr>
          <w:p w14:paraId="46917E5D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 xml:space="preserve">Экзамен </w:t>
            </w:r>
          </w:p>
        </w:tc>
        <w:tc>
          <w:tcPr>
            <w:tcW w:w="395" w:type="dxa"/>
          </w:tcPr>
          <w:p w14:paraId="56A99817" w14:textId="77777777" w:rsidR="002932D0" w:rsidRPr="002932D0" w:rsidRDefault="002932D0" w:rsidP="002932D0">
            <w:pPr>
              <w:pStyle w:val="NormalWeb"/>
              <w:jc w:val="both"/>
            </w:pPr>
          </w:p>
        </w:tc>
        <w:tc>
          <w:tcPr>
            <w:tcW w:w="395" w:type="dxa"/>
          </w:tcPr>
          <w:p w14:paraId="433C902F" w14:textId="77777777" w:rsidR="002932D0" w:rsidRPr="002932D0" w:rsidRDefault="002932D0" w:rsidP="002932D0">
            <w:pPr>
              <w:pStyle w:val="NormalWeb"/>
              <w:jc w:val="both"/>
            </w:pPr>
          </w:p>
        </w:tc>
        <w:tc>
          <w:tcPr>
            <w:tcW w:w="395" w:type="dxa"/>
          </w:tcPr>
          <w:p w14:paraId="05742F26" w14:textId="77777777" w:rsidR="002932D0" w:rsidRPr="002932D0" w:rsidRDefault="002932D0" w:rsidP="002932D0">
            <w:pPr>
              <w:pStyle w:val="NormalWeb"/>
              <w:jc w:val="both"/>
            </w:pPr>
          </w:p>
        </w:tc>
        <w:tc>
          <w:tcPr>
            <w:tcW w:w="516" w:type="dxa"/>
          </w:tcPr>
          <w:p w14:paraId="554170A3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+</w:t>
            </w:r>
          </w:p>
        </w:tc>
        <w:tc>
          <w:tcPr>
            <w:tcW w:w="4678" w:type="dxa"/>
          </w:tcPr>
          <w:p w14:paraId="4A8B0105" w14:textId="77777777" w:rsidR="002932D0" w:rsidRPr="002932D0" w:rsidRDefault="002932D0" w:rsidP="002932D0">
            <w:pPr>
              <w:pStyle w:val="NormalWeb"/>
              <w:jc w:val="both"/>
              <w:rPr>
                <w:i/>
                <w:vertAlign w:val="subscript"/>
              </w:rPr>
            </w:pPr>
            <w:r w:rsidRPr="002932D0">
              <w:t xml:space="preserve">Устный экзамен на зачетной неделе 4 модуля, Оценка - </w:t>
            </w:r>
            <w:proofErr w:type="spellStart"/>
            <w:r w:rsidRPr="002932D0">
              <w:rPr>
                <w:i/>
              </w:rPr>
              <w:t>О</w:t>
            </w:r>
            <w:r w:rsidRPr="002932D0">
              <w:rPr>
                <w:i/>
                <w:vertAlign w:val="subscript"/>
              </w:rPr>
              <w:t>экз</w:t>
            </w:r>
            <w:proofErr w:type="spellEnd"/>
          </w:p>
          <w:p w14:paraId="51B2F48F" w14:textId="77777777" w:rsidR="002932D0" w:rsidRPr="002932D0" w:rsidRDefault="002932D0" w:rsidP="002932D0">
            <w:pPr>
              <w:pStyle w:val="NormalWeb"/>
              <w:jc w:val="both"/>
            </w:pPr>
          </w:p>
        </w:tc>
      </w:tr>
    </w:tbl>
    <w:p w14:paraId="55271D14" w14:textId="77777777" w:rsidR="00046011" w:rsidRDefault="00046011" w:rsidP="00026D4B">
      <w:pPr>
        <w:pStyle w:val="NormalWeb"/>
        <w:spacing w:before="0" w:beforeAutospacing="0" w:after="0" w:afterAutospacing="0"/>
        <w:jc w:val="both"/>
      </w:pPr>
    </w:p>
    <w:p w14:paraId="2926E7BF" w14:textId="3CA3B739" w:rsidR="00046011" w:rsidRDefault="00046011" w:rsidP="00026D4B">
      <w:pPr>
        <w:pStyle w:val="NormalWeb"/>
        <w:spacing w:before="0" w:beforeAutospacing="0" w:after="0" w:afterAutospacing="0"/>
        <w:jc w:val="both"/>
      </w:pPr>
    </w:p>
    <w:p w14:paraId="14AB7ACC" w14:textId="77777777" w:rsidR="002932D0" w:rsidRPr="002932D0" w:rsidRDefault="002932D0" w:rsidP="002932D0">
      <w:pPr>
        <w:pStyle w:val="NormalWeb"/>
        <w:numPr>
          <w:ilvl w:val="1"/>
          <w:numId w:val="31"/>
        </w:numPr>
        <w:spacing w:before="0" w:after="0"/>
        <w:rPr>
          <w:b/>
          <w:bCs/>
          <w:iCs/>
        </w:rPr>
      </w:pPr>
      <w:r w:rsidRPr="002932D0">
        <w:rPr>
          <w:b/>
          <w:bCs/>
          <w:iCs/>
        </w:rPr>
        <w:lastRenderedPageBreak/>
        <w:t xml:space="preserve">Критерии оценки знаний, навыков </w:t>
      </w:r>
      <w:r w:rsidRPr="002932D0">
        <w:rPr>
          <w:b/>
          <w:bCs/>
          <w:iCs/>
        </w:rPr>
        <w:br/>
      </w:r>
    </w:p>
    <w:p w14:paraId="1192A06E" w14:textId="77777777" w:rsidR="002932D0" w:rsidRPr="002932D0" w:rsidRDefault="002932D0" w:rsidP="002932D0">
      <w:pPr>
        <w:pStyle w:val="NormalWeb"/>
      </w:pPr>
      <w:r w:rsidRPr="002932D0">
        <w:t xml:space="preserve">Для прохождения контроля студент должен продемонстрировать понимание основных понятий, результатов и методов, </w:t>
      </w:r>
      <w:proofErr w:type="spellStart"/>
      <w:r w:rsidRPr="002932D0">
        <w:t>обсуждавшихся</w:t>
      </w:r>
      <w:proofErr w:type="spellEnd"/>
      <w:r w:rsidRPr="002932D0">
        <w:t xml:space="preserve"> по ходу работы семинара. </w:t>
      </w:r>
    </w:p>
    <w:p w14:paraId="412157E7" w14:textId="77777777" w:rsidR="002932D0" w:rsidRPr="002932D0" w:rsidRDefault="002932D0" w:rsidP="002932D0">
      <w:pPr>
        <w:pStyle w:val="NormalWeb"/>
        <w:numPr>
          <w:ilvl w:val="1"/>
          <w:numId w:val="31"/>
        </w:numPr>
        <w:spacing w:before="0" w:after="0"/>
        <w:rPr>
          <w:bCs/>
          <w:iCs/>
        </w:rPr>
      </w:pPr>
      <w:r w:rsidRPr="002932D0">
        <w:rPr>
          <w:b/>
          <w:bCs/>
          <w:iCs/>
        </w:rPr>
        <w:t xml:space="preserve">Порядок формирования оценок по дисциплине </w:t>
      </w:r>
      <w:r w:rsidRPr="002932D0">
        <w:rPr>
          <w:b/>
          <w:bCs/>
          <w:iCs/>
        </w:rPr>
        <w:br/>
      </w:r>
    </w:p>
    <w:p w14:paraId="32465975" w14:textId="4967138A" w:rsidR="002932D0" w:rsidRPr="002932D0" w:rsidRDefault="002932D0" w:rsidP="002932D0">
      <w:pPr>
        <w:pStyle w:val="NormalWeb"/>
        <w:jc w:val="both"/>
        <w:rPr>
          <w:b/>
          <w:bCs/>
        </w:rPr>
      </w:pPr>
      <w:proofErr w:type="spellStart"/>
      <w:r w:rsidRPr="002932D0">
        <w:rPr>
          <w:i/>
        </w:rPr>
        <w:t>О</w:t>
      </w:r>
      <w:r w:rsidRPr="002932D0">
        <w:rPr>
          <w:i/>
          <w:vertAlign w:val="subscript"/>
        </w:rPr>
        <w:t>итог</w:t>
      </w:r>
      <w:proofErr w:type="spellEnd"/>
      <w:r w:rsidRPr="002932D0">
        <w:rPr>
          <w:i/>
        </w:rPr>
        <w:t xml:space="preserve"> = </w:t>
      </w:r>
      <w:r w:rsidRPr="002932D0">
        <w:rPr>
          <w:iCs/>
        </w:rPr>
        <w:t xml:space="preserve">0,2 </w:t>
      </w:r>
      <w:proofErr w:type="spellStart"/>
      <w:r w:rsidRPr="002932D0">
        <w:rPr>
          <w:i/>
        </w:rPr>
        <w:t>О</w:t>
      </w:r>
      <w:r w:rsidRPr="002932D0">
        <w:rPr>
          <w:i/>
          <w:vertAlign w:val="subscript"/>
        </w:rPr>
        <w:t>пнакопленная</w:t>
      </w:r>
      <w:proofErr w:type="spellEnd"/>
      <w:r w:rsidRPr="002932D0">
        <w:rPr>
          <w:iCs/>
        </w:rPr>
        <w:t xml:space="preserve"> </w:t>
      </w:r>
      <w:r w:rsidRPr="002932D0">
        <w:t xml:space="preserve">+ 0,8 </w:t>
      </w:r>
      <w:proofErr w:type="spellStart"/>
      <w:r w:rsidRPr="002932D0">
        <w:rPr>
          <w:i/>
        </w:rPr>
        <w:t>О</w:t>
      </w:r>
      <w:r w:rsidRPr="002932D0">
        <w:rPr>
          <w:i/>
          <w:vertAlign w:val="subscript"/>
        </w:rPr>
        <w:t>экз</w:t>
      </w:r>
      <w:proofErr w:type="spellEnd"/>
      <w:r w:rsidRPr="002932D0">
        <w:rPr>
          <w:iCs/>
        </w:rPr>
        <w:t xml:space="preserve">, </w:t>
      </w:r>
    </w:p>
    <w:p w14:paraId="467B49D5" w14:textId="1265842E" w:rsidR="002932D0" w:rsidRPr="002932D0" w:rsidRDefault="002932D0" w:rsidP="002932D0">
      <w:pPr>
        <w:pStyle w:val="NormalWeb"/>
        <w:jc w:val="both"/>
        <w:rPr>
          <w:iCs/>
        </w:rPr>
      </w:pPr>
      <w:r w:rsidRPr="002932D0">
        <w:rPr>
          <w:bCs/>
        </w:rPr>
        <w:t xml:space="preserve">где </w:t>
      </w:r>
      <w:proofErr w:type="spellStart"/>
      <w:r w:rsidRPr="002932D0">
        <w:rPr>
          <w:i/>
        </w:rPr>
        <w:t>О</w:t>
      </w:r>
      <w:r w:rsidRPr="002932D0">
        <w:rPr>
          <w:i/>
          <w:vertAlign w:val="subscript"/>
        </w:rPr>
        <w:t>накопленная</w:t>
      </w:r>
      <w:proofErr w:type="spellEnd"/>
      <w:r w:rsidRPr="002932D0">
        <w:rPr>
          <w:iCs/>
        </w:rPr>
        <w:t xml:space="preserve"> =</w:t>
      </w:r>
      <w:r w:rsidRPr="002932D0">
        <w:rPr>
          <w:i/>
        </w:rPr>
        <w:t>О</w:t>
      </w:r>
      <w:r w:rsidRPr="002932D0">
        <w:rPr>
          <w:i/>
          <w:vertAlign w:val="subscript"/>
        </w:rPr>
        <w:t>дз</w:t>
      </w:r>
      <w:proofErr w:type="gramStart"/>
      <w:r w:rsidRPr="002932D0">
        <w:rPr>
          <w:i/>
          <w:vertAlign w:val="subscript"/>
        </w:rPr>
        <w:t>1</w:t>
      </w:r>
      <w:r w:rsidRPr="002932D0">
        <w:rPr>
          <w:i/>
        </w:rPr>
        <w:t xml:space="preserve"> </w:t>
      </w:r>
      <w:r w:rsidRPr="002932D0">
        <w:t>.</w:t>
      </w:r>
      <w:proofErr w:type="gramEnd"/>
    </w:p>
    <w:p w14:paraId="02CC4820" w14:textId="77777777" w:rsidR="002932D0" w:rsidRPr="002932D0" w:rsidRDefault="002932D0" w:rsidP="002932D0">
      <w:pPr>
        <w:pStyle w:val="NormalWeb"/>
      </w:pPr>
      <w:r w:rsidRPr="002932D0">
        <w:t>Накопленная оценка вычисляется как средняя оценка по домашним заданиям.</w:t>
      </w:r>
    </w:p>
    <w:p w14:paraId="71F79BA2" w14:textId="77777777" w:rsidR="002932D0" w:rsidRPr="002932D0" w:rsidRDefault="002932D0" w:rsidP="002932D0">
      <w:pPr>
        <w:pStyle w:val="NormalWeb"/>
      </w:pPr>
      <w:r w:rsidRPr="002932D0">
        <w:t xml:space="preserve">Накопленная и итоговая оценка округляются арифметически. </w:t>
      </w:r>
    </w:p>
    <w:p w14:paraId="6FB8E9F5" w14:textId="1EFA8045" w:rsidR="002932D0" w:rsidRPr="00607BFA" w:rsidRDefault="002932D0" w:rsidP="002932D0">
      <w:pPr>
        <w:pStyle w:val="NormalWeb"/>
        <w:jc w:val="both"/>
      </w:pPr>
      <w:r w:rsidRPr="002932D0">
        <w:t>При оценке текущего контроля планируется учитывать качество подготовки докладов на семинаре, число прослушанных докладов, степень понимания происходящего. Экзамен проходит в устной форме по материалам изученного за учебный год.</w:t>
      </w:r>
    </w:p>
    <w:p w14:paraId="70B5ECAC" w14:textId="77777777" w:rsidR="002932D0" w:rsidRDefault="002932D0" w:rsidP="00026D4B">
      <w:pPr>
        <w:pStyle w:val="NormalWeb"/>
        <w:spacing w:before="0" w:beforeAutospacing="0" w:after="0" w:afterAutospacing="0"/>
        <w:jc w:val="both"/>
      </w:pPr>
    </w:p>
    <w:p w14:paraId="548BC8CC" w14:textId="448579F2" w:rsidR="00026D4B" w:rsidRDefault="00026D4B" w:rsidP="00AE5F79">
      <w:pPr>
        <w:pStyle w:val="Heading1"/>
        <w:keepNext w:val="0"/>
        <w:pageBreakBefore w:val="0"/>
        <w:numPr>
          <w:ilvl w:val="0"/>
          <w:numId w:val="20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 xml:space="preserve">ПРИМЕРЫ ОЦЕНОЧНЫХ СРЕДСТВ </w:t>
      </w:r>
    </w:p>
    <w:p w14:paraId="0ED4DA33" w14:textId="16C38297" w:rsidR="00D777A2" w:rsidRDefault="00D777A2" w:rsidP="00201CA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7E04DE6" w14:textId="77777777" w:rsidR="00D777A2" w:rsidRPr="00D777A2" w:rsidRDefault="00D777A2" w:rsidP="00115E2A">
      <w:pPr>
        <w:pStyle w:val="NormalWeb"/>
        <w:spacing w:before="0" w:after="0"/>
        <w:ind w:left="2149"/>
        <w:jc w:val="both"/>
        <w:rPr>
          <w:b/>
          <w:bCs/>
          <w:iCs/>
          <w:color w:val="000000"/>
        </w:rPr>
      </w:pPr>
      <w:r w:rsidRPr="00D777A2">
        <w:rPr>
          <w:b/>
          <w:bCs/>
          <w:iCs/>
          <w:color w:val="000000"/>
        </w:rPr>
        <w:t>Вопросы для оценки качества освоения дисциплины</w:t>
      </w:r>
    </w:p>
    <w:p w14:paraId="588D814C" w14:textId="3AF4FABD" w:rsidR="00D777A2" w:rsidRPr="00D777A2" w:rsidRDefault="00D777A2" w:rsidP="00D777A2">
      <w:pPr>
        <w:pStyle w:val="NormalWeb"/>
        <w:jc w:val="both"/>
        <w:rPr>
          <w:b/>
          <w:color w:val="000000"/>
        </w:rPr>
      </w:pPr>
      <w:r w:rsidRPr="00D777A2">
        <w:rPr>
          <w:color w:val="000000"/>
        </w:rPr>
        <w:t>Примерный перечень вопросов к экзамену по всему курсу.</w:t>
      </w:r>
    </w:p>
    <w:p w14:paraId="47A63379" w14:textId="65E89DE1" w:rsidR="00115E2A" w:rsidRDefault="00115E2A" w:rsidP="00115E2A">
      <w:pPr>
        <w:pStyle w:val="NormalWeb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Основные понятия коммуникационной сложности</w:t>
      </w:r>
    </w:p>
    <w:p w14:paraId="0062B5E4" w14:textId="417A6B44" w:rsidR="00115E2A" w:rsidRDefault="00115E2A" w:rsidP="00115E2A">
      <w:pPr>
        <w:pStyle w:val="NormalWeb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Связь детерминированной, недетерминированной и вероятностной коммуникационной сложности</w:t>
      </w:r>
    </w:p>
    <w:p w14:paraId="1071DAEF" w14:textId="19EB8064" w:rsidR="00115E2A" w:rsidRDefault="00115E2A" w:rsidP="00115E2A">
      <w:pPr>
        <w:pStyle w:val="NormalWeb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Булевых схемы, нижние и верхние оценки</w:t>
      </w:r>
    </w:p>
    <w:p w14:paraId="7AA92A7B" w14:textId="68436510" w:rsidR="00115E2A" w:rsidRDefault="00115E2A" w:rsidP="00115E2A">
      <w:pPr>
        <w:pStyle w:val="NormalWeb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Нижние оценки сложности булевых схем постоянной глубины</w:t>
      </w:r>
    </w:p>
    <w:p w14:paraId="7C890D7F" w14:textId="5A4EC73A" w:rsidR="00115E2A" w:rsidRDefault="00115E2A" w:rsidP="00115E2A">
      <w:pPr>
        <w:pStyle w:val="NormalWeb"/>
        <w:numPr>
          <w:ilvl w:val="0"/>
          <w:numId w:val="35"/>
        </w:numPr>
        <w:jc w:val="both"/>
        <w:rPr>
          <w:color w:val="000000"/>
        </w:rPr>
      </w:pPr>
      <w:proofErr w:type="spellStart"/>
      <w:r>
        <w:rPr>
          <w:color w:val="000000"/>
        </w:rPr>
        <w:t>Сложностные</w:t>
      </w:r>
      <w:proofErr w:type="spellEnd"/>
      <w:r>
        <w:rPr>
          <w:color w:val="000000"/>
        </w:rPr>
        <w:t xml:space="preserve"> классы, соотношения между ними</w:t>
      </w:r>
    </w:p>
    <w:p w14:paraId="1B3DDDDB" w14:textId="6AD27057" w:rsidR="00115E2A" w:rsidRDefault="00115E2A" w:rsidP="00115E2A">
      <w:pPr>
        <w:pStyle w:val="NormalWeb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Теоремы об иерархии для различных мер сложности вычислений</w:t>
      </w:r>
    </w:p>
    <w:p w14:paraId="262CB610" w14:textId="10AB1972" w:rsidR="00115E2A" w:rsidRDefault="00115E2A" w:rsidP="00115E2A">
      <w:pPr>
        <w:pStyle w:val="NormalWeb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Основные понятия параметризованной сложности</w:t>
      </w:r>
    </w:p>
    <w:p w14:paraId="5364937B" w14:textId="5E66C7B3" w:rsidR="00115E2A" w:rsidRPr="00115E2A" w:rsidRDefault="00115E2A" w:rsidP="00115E2A">
      <w:pPr>
        <w:pStyle w:val="NormalWeb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Системы пропозициональных доказательств, нижние оценки для них</w:t>
      </w:r>
    </w:p>
    <w:p w14:paraId="16F36DCF" w14:textId="4CC34053" w:rsidR="00D777A2" w:rsidRPr="00D777A2" w:rsidRDefault="00D777A2" w:rsidP="00D777A2">
      <w:pPr>
        <w:pStyle w:val="NormalWeb"/>
        <w:jc w:val="both"/>
        <w:rPr>
          <w:color w:val="000000"/>
        </w:rPr>
      </w:pPr>
    </w:p>
    <w:p w14:paraId="657586D6" w14:textId="77777777" w:rsidR="00D777A2" w:rsidRPr="00201CAC" w:rsidRDefault="00D777A2" w:rsidP="00201CA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622CC14" w14:textId="77777777" w:rsidR="005D0E75" w:rsidRDefault="005D0E75" w:rsidP="005D0E75">
      <w:pPr>
        <w:spacing w:line="293" w:lineRule="auto"/>
        <w:ind w:left="440"/>
        <w:rPr>
          <w:szCs w:val="24"/>
        </w:rPr>
      </w:pPr>
    </w:p>
    <w:p w14:paraId="6FFBDB40" w14:textId="77777777" w:rsidR="005D0E75" w:rsidRPr="0068729C" w:rsidRDefault="005D0E75" w:rsidP="00AE5F79">
      <w:pPr>
        <w:numPr>
          <w:ilvl w:val="0"/>
          <w:numId w:val="21"/>
        </w:numPr>
        <w:tabs>
          <w:tab w:val="left" w:pos="2115"/>
        </w:tabs>
        <w:spacing w:after="160" w:line="259" w:lineRule="auto"/>
        <w:jc w:val="center"/>
        <w:rPr>
          <w:b/>
          <w:szCs w:val="24"/>
        </w:rPr>
      </w:pPr>
      <w:r w:rsidRPr="0068729C">
        <w:rPr>
          <w:b/>
          <w:szCs w:val="24"/>
        </w:rPr>
        <w:t>РЕСУРСЫ</w:t>
      </w:r>
    </w:p>
    <w:p w14:paraId="2C172B19" w14:textId="77777777" w:rsidR="005D0E75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>
        <w:rPr>
          <w:b/>
          <w:szCs w:val="24"/>
        </w:rPr>
        <w:t>О</w:t>
      </w:r>
      <w:r w:rsidRPr="0068729C">
        <w:rPr>
          <w:b/>
          <w:szCs w:val="24"/>
        </w:rPr>
        <w:t xml:space="preserve">сновная литература </w:t>
      </w:r>
    </w:p>
    <w:p w14:paraId="25097254" w14:textId="5D0EA493" w:rsidR="005D0E75" w:rsidRDefault="005D0E75" w:rsidP="005D0E75">
      <w:pPr>
        <w:tabs>
          <w:tab w:val="left" w:pos="284"/>
        </w:tabs>
        <w:spacing w:line="272" w:lineRule="auto"/>
        <w:ind w:right="840"/>
        <w:rPr>
          <w:szCs w:val="24"/>
          <w:lang w:val="en-US"/>
        </w:rPr>
      </w:pPr>
    </w:p>
    <w:p w14:paraId="66510DBB" w14:textId="77777777" w:rsidR="00115E2A" w:rsidRPr="00EF5480" w:rsidRDefault="00115E2A" w:rsidP="00115E2A">
      <w:pPr>
        <w:spacing w:line="240" w:lineRule="auto"/>
        <w:contextualSpacing/>
        <w:jc w:val="left"/>
        <w:rPr>
          <w:sz w:val="24"/>
          <w:szCs w:val="24"/>
          <w:lang w:val="en-US"/>
        </w:rPr>
      </w:pPr>
      <w:r w:rsidRPr="00EF5480">
        <w:rPr>
          <w:sz w:val="24"/>
          <w:szCs w:val="24"/>
          <w:lang w:val="en-US"/>
        </w:rPr>
        <w:lastRenderedPageBreak/>
        <w:t xml:space="preserve">Introduction to the Theory of Computation, Michael </w:t>
      </w:r>
      <w:proofErr w:type="spellStart"/>
      <w:r w:rsidRPr="00EF5480">
        <w:rPr>
          <w:sz w:val="24"/>
          <w:szCs w:val="24"/>
          <w:lang w:val="en-US"/>
        </w:rPr>
        <w:t>Sipser</w:t>
      </w:r>
      <w:proofErr w:type="spellEnd"/>
      <w:r w:rsidRPr="00EF5480">
        <w:rPr>
          <w:sz w:val="24"/>
          <w:szCs w:val="24"/>
          <w:lang w:val="en-US"/>
        </w:rPr>
        <w:t>, 480 pages, Cengage Learning; 3 ed</w:t>
      </w:r>
      <w:r w:rsidRPr="00EF5480">
        <w:rPr>
          <w:sz w:val="24"/>
          <w:szCs w:val="24"/>
          <w:lang w:val="en-US"/>
        </w:rPr>
        <w:t>i</w:t>
      </w:r>
      <w:r w:rsidRPr="00EF5480">
        <w:rPr>
          <w:sz w:val="24"/>
          <w:szCs w:val="24"/>
          <w:lang w:val="en-US"/>
        </w:rPr>
        <w:t xml:space="preserve">tion (June 27, 2012). </w:t>
      </w:r>
    </w:p>
    <w:p w14:paraId="15CC8641" w14:textId="77777777" w:rsidR="00152B56" w:rsidRPr="00F45352" w:rsidRDefault="00152B56" w:rsidP="005D0E75">
      <w:pPr>
        <w:tabs>
          <w:tab w:val="left" w:pos="284"/>
        </w:tabs>
        <w:spacing w:line="272" w:lineRule="auto"/>
        <w:ind w:right="840"/>
        <w:rPr>
          <w:szCs w:val="24"/>
          <w:lang w:val="en-US"/>
        </w:rPr>
      </w:pPr>
    </w:p>
    <w:p w14:paraId="2574A16B" w14:textId="77777777" w:rsidR="00152B56" w:rsidRPr="00152B56" w:rsidRDefault="00152B56" w:rsidP="005D0E75">
      <w:pPr>
        <w:tabs>
          <w:tab w:val="left" w:pos="284"/>
        </w:tabs>
        <w:spacing w:line="272" w:lineRule="auto"/>
        <w:ind w:right="840"/>
        <w:rPr>
          <w:szCs w:val="24"/>
          <w:lang w:val="en-US"/>
        </w:rPr>
      </w:pPr>
    </w:p>
    <w:p w14:paraId="7673D87A" w14:textId="77777777" w:rsidR="005D0E75" w:rsidRPr="00D350AF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 w:rsidRPr="00152B56">
        <w:rPr>
          <w:b/>
          <w:szCs w:val="24"/>
          <w:lang w:val="en-US"/>
        </w:rPr>
        <w:t xml:space="preserve"> </w:t>
      </w:r>
      <w:r w:rsidRPr="00D350AF">
        <w:rPr>
          <w:b/>
          <w:szCs w:val="24"/>
        </w:rPr>
        <w:t>Дополнительная литература</w:t>
      </w:r>
    </w:p>
    <w:p w14:paraId="06318BB4" w14:textId="2FCF9407" w:rsidR="005D0E75" w:rsidRDefault="005D0E75" w:rsidP="005D0E75">
      <w:pPr>
        <w:tabs>
          <w:tab w:val="left" w:pos="2115"/>
        </w:tabs>
        <w:rPr>
          <w:szCs w:val="24"/>
        </w:rPr>
      </w:pPr>
    </w:p>
    <w:p w14:paraId="0A4B848B" w14:textId="77777777" w:rsidR="00115E2A" w:rsidRPr="00EF5480" w:rsidRDefault="00115E2A" w:rsidP="00115E2A">
      <w:pPr>
        <w:spacing w:line="240" w:lineRule="auto"/>
        <w:contextualSpacing/>
        <w:jc w:val="left"/>
        <w:rPr>
          <w:sz w:val="24"/>
          <w:szCs w:val="24"/>
          <w:lang w:val="en-US"/>
        </w:rPr>
      </w:pPr>
      <w:r w:rsidRPr="00EF5480">
        <w:rPr>
          <w:sz w:val="24"/>
          <w:szCs w:val="24"/>
          <w:lang w:val="en-US"/>
        </w:rPr>
        <w:t>Computational Complexity: A Modern Approach, Sanjeev Arora, Boaz Barak, 594 pages, Ca</w:t>
      </w:r>
      <w:r w:rsidRPr="00EF5480">
        <w:rPr>
          <w:sz w:val="24"/>
          <w:szCs w:val="24"/>
          <w:lang w:val="en-US"/>
        </w:rPr>
        <w:t>m</w:t>
      </w:r>
      <w:r w:rsidRPr="00EF5480">
        <w:rPr>
          <w:sz w:val="24"/>
          <w:szCs w:val="24"/>
          <w:lang w:val="en-US"/>
        </w:rPr>
        <w:t>bridge University Press; 1 edition (April 20, 2009).</w:t>
      </w:r>
    </w:p>
    <w:p w14:paraId="4A59FAAE" w14:textId="77777777" w:rsidR="00115E2A" w:rsidRPr="00EF5480" w:rsidRDefault="00115E2A" w:rsidP="00115E2A">
      <w:pPr>
        <w:spacing w:line="240" w:lineRule="auto"/>
        <w:contextualSpacing/>
        <w:jc w:val="left"/>
        <w:rPr>
          <w:sz w:val="24"/>
          <w:szCs w:val="24"/>
          <w:lang w:val="en-US"/>
        </w:rPr>
      </w:pPr>
      <w:proofErr w:type="spellStart"/>
      <w:r w:rsidRPr="00EF5480">
        <w:rPr>
          <w:sz w:val="24"/>
          <w:szCs w:val="24"/>
          <w:lang w:val="en-US"/>
        </w:rPr>
        <w:t>Eyal</w:t>
      </w:r>
      <w:proofErr w:type="spellEnd"/>
      <w:r w:rsidRPr="00EF5480">
        <w:rPr>
          <w:sz w:val="24"/>
          <w:szCs w:val="24"/>
          <w:lang w:val="en-US"/>
        </w:rPr>
        <w:t xml:space="preserve"> </w:t>
      </w:r>
      <w:proofErr w:type="spellStart"/>
      <w:r w:rsidRPr="00EF5480">
        <w:rPr>
          <w:sz w:val="24"/>
          <w:szCs w:val="24"/>
          <w:lang w:val="en-US"/>
        </w:rPr>
        <w:t>Kushilevitz</w:t>
      </w:r>
      <w:proofErr w:type="spellEnd"/>
      <w:r w:rsidRPr="00EF5480">
        <w:rPr>
          <w:sz w:val="24"/>
          <w:szCs w:val="24"/>
          <w:lang w:val="en-US"/>
        </w:rPr>
        <w:t>, Noam Nisan: Communication complexity. Cambridge University Press 1997, ISBN 978-0-521-56067-2, pp. I-XIII, 1-189</w:t>
      </w:r>
    </w:p>
    <w:p w14:paraId="78F2B528" w14:textId="77777777" w:rsidR="00115E2A" w:rsidRPr="00EF5480" w:rsidRDefault="00115E2A" w:rsidP="00115E2A">
      <w:pPr>
        <w:spacing w:line="240" w:lineRule="auto"/>
        <w:contextualSpacing/>
        <w:jc w:val="left"/>
        <w:rPr>
          <w:sz w:val="24"/>
          <w:szCs w:val="24"/>
          <w:lang w:val="en-US"/>
        </w:rPr>
      </w:pPr>
      <w:bookmarkStart w:id="0" w:name="_GoBack"/>
      <w:bookmarkEnd w:id="0"/>
      <w:proofErr w:type="spellStart"/>
      <w:r w:rsidRPr="00EF5480">
        <w:rPr>
          <w:sz w:val="24"/>
          <w:szCs w:val="24"/>
          <w:lang w:val="en-US"/>
        </w:rPr>
        <w:t>Stasys</w:t>
      </w:r>
      <w:proofErr w:type="spellEnd"/>
      <w:r w:rsidRPr="00EF5480">
        <w:rPr>
          <w:sz w:val="24"/>
          <w:szCs w:val="24"/>
          <w:lang w:val="en-US"/>
        </w:rPr>
        <w:t xml:space="preserve"> </w:t>
      </w:r>
      <w:proofErr w:type="spellStart"/>
      <w:r w:rsidRPr="00EF5480">
        <w:rPr>
          <w:sz w:val="24"/>
          <w:szCs w:val="24"/>
          <w:lang w:val="en-US"/>
        </w:rPr>
        <w:t>Jukna</w:t>
      </w:r>
      <w:proofErr w:type="spellEnd"/>
      <w:r w:rsidRPr="00EF5480">
        <w:rPr>
          <w:sz w:val="24"/>
          <w:szCs w:val="24"/>
          <w:lang w:val="en-US"/>
        </w:rPr>
        <w:t>: Boolean Function Complexity - Advances and Frontiers. Algorithms and combin</w:t>
      </w:r>
      <w:r w:rsidRPr="00EF5480">
        <w:rPr>
          <w:sz w:val="24"/>
          <w:szCs w:val="24"/>
          <w:lang w:val="en-US"/>
        </w:rPr>
        <w:t>a</w:t>
      </w:r>
      <w:r w:rsidRPr="00EF5480">
        <w:rPr>
          <w:sz w:val="24"/>
          <w:szCs w:val="24"/>
          <w:lang w:val="en-US"/>
        </w:rPr>
        <w:t>torics 27, Springer 2012, ISBN 978-3-642-24507-7, pp. I-XV, 1-617</w:t>
      </w:r>
    </w:p>
    <w:p w14:paraId="3FE18866" w14:textId="77777777" w:rsidR="005D0E75" w:rsidRPr="0068729C" w:rsidRDefault="005D0E75" w:rsidP="005D0E75">
      <w:pPr>
        <w:tabs>
          <w:tab w:val="left" w:pos="2115"/>
        </w:tabs>
        <w:rPr>
          <w:szCs w:val="24"/>
        </w:rPr>
      </w:pPr>
      <w:r w:rsidRPr="0068729C">
        <w:rPr>
          <w:szCs w:val="24"/>
        </w:rPr>
        <w:t> </w:t>
      </w:r>
    </w:p>
    <w:p w14:paraId="21D5EF94" w14:textId="437E5118" w:rsidR="005D0E75" w:rsidRPr="00152B56" w:rsidRDefault="005D0E75" w:rsidP="00152B56">
      <w:pPr>
        <w:pStyle w:val="ListParagraph"/>
        <w:widowControl/>
        <w:numPr>
          <w:ilvl w:val="1"/>
          <w:numId w:val="21"/>
        </w:numPr>
        <w:tabs>
          <w:tab w:val="clear" w:pos="1440"/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  <w:r w:rsidRPr="00DB7D1F">
        <w:rPr>
          <w:b/>
          <w:szCs w:val="24"/>
        </w:rPr>
        <w:t>Материально-техническое обеспечение дисциплины</w:t>
      </w:r>
      <w:r w:rsidRPr="00152B56">
        <w:rPr>
          <w:bCs/>
          <w:szCs w:val="24"/>
        </w:rPr>
        <w:t xml:space="preserve"> </w:t>
      </w:r>
    </w:p>
    <w:p w14:paraId="19B325D2" w14:textId="08BEAF6D" w:rsidR="00152B56" w:rsidRDefault="00152B56" w:rsidP="005D0E75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</w:p>
    <w:p w14:paraId="59DC25BD" w14:textId="2E4D81BA" w:rsidR="00152B56" w:rsidRPr="00152B56" w:rsidRDefault="00152B56" w:rsidP="00152B56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  <w:r w:rsidRPr="00152B56">
        <w:rPr>
          <w:bCs/>
          <w:sz w:val="24"/>
          <w:szCs w:val="24"/>
        </w:rPr>
        <w:t xml:space="preserve">Учебные аудитории для </w:t>
      </w:r>
      <w:r>
        <w:rPr>
          <w:bCs/>
          <w:sz w:val="24"/>
          <w:szCs w:val="24"/>
        </w:rPr>
        <w:t xml:space="preserve">лекционных, </w:t>
      </w:r>
      <w:r w:rsidRPr="00152B56">
        <w:rPr>
          <w:bCs/>
          <w:sz w:val="24"/>
          <w:szCs w:val="24"/>
        </w:rPr>
        <w:t>семинарских и самостоятельных занятий по дисциплине не требуют специального технического оснащения.</w:t>
      </w:r>
    </w:p>
    <w:p w14:paraId="165C9CAD" w14:textId="77777777" w:rsidR="00152B56" w:rsidRPr="00960FB7" w:rsidRDefault="00152B56" w:rsidP="005D0E75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</w:p>
    <w:p w14:paraId="1CA6AC3C" w14:textId="6862F6B9" w:rsidR="00026D4B" w:rsidRDefault="00026D4B" w:rsidP="00026D4B">
      <w:pPr>
        <w:pStyle w:val="NormalWeb"/>
        <w:spacing w:before="0" w:beforeAutospacing="0" w:after="0" w:afterAutospacing="0"/>
        <w:jc w:val="both"/>
      </w:pPr>
    </w:p>
    <w:p w14:paraId="412A3058" w14:textId="77777777" w:rsidR="00026D4B" w:rsidRDefault="00026D4B" w:rsidP="00026D4B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22F42BE" w14:textId="77777777" w:rsidR="00673156" w:rsidRDefault="00673156" w:rsidP="00026D4B">
      <w:pPr>
        <w:pStyle w:val="NormalWeb"/>
        <w:spacing w:before="0" w:beforeAutospacing="0" w:after="0" w:afterAutospacing="0"/>
        <w:ind w:firstLine="567"/>
        <w:jc w:val="right"/>
        <w:rPr>
          <w:color w:val="000000"/>
        </w:rPr>
      </w:pPr>
    </w:p>
    <w:p w14:paraId="3A201C4F" w14:textId="77777777" w:rsidR="00673156" w:rsidRDefault="00673156" w:rsidP="00026D4B">
      <w:pPr>
        <w:pStyle w:val="NormalWeb"/>
        <w:spacing w:before="0" w:beforeAutospacing="0" w:after="0" w:afterAutospacing="0"/>
        <w:ind w:firstLine="567"/>
        <w:jc w:val="right"/>
        <w:rPr>
          <w:color w:val="000000"/>
        </w:rPr>
      </w:pPr>
    </w:p>
    <w:p w14:paraId="17BE006D" w14:textId="77777777" w:rsidR="00786766" w:rsidRPr="002E03F0" w:rsidRDefault="00786766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b/>
          <w:sz w:val="24"/>
          <w:szCs w:val="24"/>
        </w:rPr>
      </w:pPr>
    </w:p>
    <w:sectPr w:rsidR="00786766" w:rsidRPr="002E03F0" w:rsidSect="004404A4">
      <w:headerReference w:type="even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07384" w14:textId="77777777" w:rsidR="001D479E" w:rsidRDefault="001D479E" w:rsidP="00745935">
      <w:pPr>
        <w:spacing w:line="240" w:lineRule="auto"/>
      </w:pPr>
      <w:r>
        <w:separator/>
      </w:r>
    </w:p>
  </w:endnote>
  <w:endnote w:type="continuationSeparator" w:id="0">
    <w:p w14:paraId="778EDBF9" w14:textId="77777777" w:rsidR="001D479E" w:rsidRDefault="001D479E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C64F" w14:textId="77777777" w:rsidR="005D0E75" w:rsidRDefault="005D0E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36AACC6" w14:textId="77777777" w:rsidR="005D0E75" w:rsidRDefault="005D0E75">
    <w:pPr>
      <w:pStyle w:val="Footer"/>
      <w:ind w:right="360"/>
    </w:pPr>
  </w:p>
  <w:p w14:paraId="3E730D3C" w14:textId="77777777" w:rsidR="005D0E75" w:rsidRDefault="005D0E75"/>
  <w:p w14:paraId="5ECF8073" w14:textId="77777777" w:rsidR="005D0E75" w:rsidRDefault="005D0E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70695"/>
      <w:docPartObj>
        <w:docPartGallery w:val="Page Numbers (Bottom of Page)"/>
        <w:docPartUnique/>
      </w:docPartObj>
    </w:sdtPr>
    <w:sdtEndPr/>
    <w:sdtContent>
      <w:p w14:paraId="11C91B79" w14:textId="77777777" w:rsidR="005D0E75" w:rsidRDefault="005D0E7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9A8">
          <w:rPr>
            <w:noProof/>
          </w:rPr>
          <w:t>2</w:t>
        </w:r>
        <w:r>
          <w:fldChar w:fldCharType="end"/>
        </w:r>
      </w:p>
    </w:sdtContent>
  </w:sdt>
  <w:p w14:paraId="6B2FBAFC" w14:textId="77777777" w:rsidR="005D0E75" w:rsidRDefault="005D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ED8EB" w14:textId="77777777" w:rsidR="001D479E" w:rsidRDefault="001D479E" w:rsidP="00745935">
      <w:pPr>
        <w:spacing w:line="240" w:lineRule="auto"/>
      </w:pPr>
      <w:r>
        <w:separator/>
      </w:r>
    </w:p>
  </w:footnote>
  <w:footnote w:type="continuationSeparator" w:id="0">
    <w:p w14:paraId="5A4130D1" w14:textId="77777777" w:rsidR="001D479E" w:rsidRDefault="001D479E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E585" w14:textId="77777777" w:rsidR="005D0E75" w:rsidRDefault="005D0E75" w:rsidP="007459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6CB4C" w14:textId="77777777" w:rsidR="005D0E75" w:rsidRDefault="005D0E75">
    <w:pPr>
      <w:pStyle w:val="Header"/>
    </w:pPr>
  </w:p>
  <w:p w14:paraId="4C02145A" w14:textId="77777777" w:rsidR="005D0E75" w:rsidRDefault="005D0E75"/>
  <w:p w14:paraId="06D39059" w14:textId="77777777" w:rsidR="005D0E75" w:rsidRDefault="005D0E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A12EE1E"/>
    <w:lvl w:ilvl="0">
      <w:start w:val="1"/>
      <w:numFmt w:val="decimal"/>
      <w:pStyle w:val="ListBullet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2"/>
        <w:position w:val="0"/>
        <w:sz w:val="24"/>
        <w:szCs w:val="22"/>
        <w:u w:val="none"/>
        <w:effect w:val="none"/>
        <w:vertAlign w:val="baseline"/>
        <w:em w:val="none"/>
        <w:lang w:val="x-none" w:eastAsia="x-none" w:bidi="x-none"/>
        <w:specVanish w:val="0"/>
      </w:rPr>
    </w:lvl>
  </w:abstractNum>
  <w:abstractNum w:abstractNumId="2" w15:restartNumberingAfterBreak="0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7B1687"/>
    <w:multiLevelType w:val="hybridMultilevel"/>
    <w:tmpl w:val="AF8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53028A1"/>
    <w:multiLevelType w:val="hybridMultilevel"/>
    <w:tmpl w:val="49163862"/>
    <w:lvl w:ilvl="0" w:tplc="854E96CE">
      <w:start w:val="1"/>
      <w:numFmt w:val="decimal"/>
      <w:pStyle w:val="ListNumber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7" w15:restartNumberingAfterBreak="0">
    <w:nsid w:val="09052545"/>
    <w:multiLevelType w:val="multilevel"/>
    <w:tmpl w:val="57AA7AC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64E4F"/>
    <w:multiLevelType w:val="multilevel"/>
    <w:tmpl w:val="8188DB9A"/>
    <w:lvl w:ilvl="0">
      <w:start w:val="1"/>
      <w:numFmt w:val="decimal"/>
      <w:pStyle w:val="a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10" w15:restartNumberingAfterBreak="0">
    <w:nsid w:val="11936B83"/>
    <w:multiLevelType w:val="hybridMultilevel"/>
    <w:tmpl w:val="9F3C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735D7"/>
    <w:multiLevelType w:val="hybridMultilevel"/>
    <w:tmpl w:val="D0B0700E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55D4B9B"/>
    <w:multiLevelType w:val="hybridMultilevel"/>
    <w:tmpl w:val="707A9A30"/>
    <w:lvl w:ilvl="0" w:tplc="01B01BF8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13" w15:restartNumberingAfterBreak="0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4A2386"/>
    <w:multiLevelType w:val="hybridMultilevel"/>
    <w:tmpl w:val="DFEC051A"/>
    <w:lvl w:ilvl="0" w:tplc="4986FE30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7FD490D"/>
    <w:multiLevelType w:val="hybridMultilevel"/>
    <w:tmpl w:val="72BA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6418EF"/>
    <w:multiLevelType w:val="hybridMultilevel"/>
    <w:tmpl w:val="ADAA036E"/>
    <w:lvl w:ilvl="0" w:tplc="D14E3644">
      <w:start w:val="15"/>
      <w:numFmt w:val="bullet"/>
      <w:pStyle w:val="List2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0" w15:restartNumberingAfterBreak="0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586566B2"/>
    <w:multiLevelType w:val="hybridMultilevel"/>
    <w:tmpl w:val="1602B3FE"/>
    <w:lvl w:ilvl="0" w:tplc="70FA87B6">
      <w:start w:val="1"/>
      <w:numFmt w:val="decimal"/>
      <w:pStyle w:val="10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E52C1"/>
    <w:multiLevelType w:val="hybridMultilevel"/>
    <w:tmpl w:val="F926D966"/>
    <w:lvl w:ilvl="0" w:tplc="1F38328C">
      <w:start w:val="1"/>
      <w:numFmt w:val="bullet"/>
      <w:pStyle w:val="a3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671CA3"/>
    <w:multiLevelType w:val="hybridMultilevel"/>
    <w:tmpl w:val="B302070E"/>
    <w:lvl w:ilvl="0" w:tplc="144CF6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9" w15:restartNumberingAfterBreak="0">
    <w:nsid w:val="7AE878F6"/>
    <w:multiLevelType w:val="hybridMultilevel"/>
    <w:tmpl w:val="E3D0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52712"/>
    <w:multiLevelType w:val="multilevel"/>
    <w:tmpl w:val="3CBA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8"/>
  </w:num>
  <w:num w:numId="5">
    <w:abstractNumId w:val="3"/>
  </w:num>
  <w:num w:numId="6">
    <w:abstractNumId w:val="19"/>
  </w:num>
  <w:num w:numId="7">
    <w:abstractNumId w:val="27"/>
  </w:num>
  <w:num w:numId="8">
    <w:abstractNumId w:val="6"/>
  </w:num>
  <w:num w:numId="9">
    <w:abstractNumId w:val="7"/>
  </w:num>
  <w:num w:numId="10">
    <w:abstractNumId w:val="21"/>
  </w:num>
  <w:num w:numId="11">
    <w:abstractNumId w:val="5"/>
  </w:num>
  <w:num w:numId="12">
    <w:abstractNumId w:val="20"/>
  </w:num>
  <w:num w:numId="13">
    <w:abstractNumId w:val="16"/>
  </w:num>
  <w:num w:numId="14">
    <w:abstractNumId w:val="2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  <w:lvlOverride w:ilvl="0">
      <w:lvl w:ilvl="0">
        <w:numFmt w:val="upperRoman"/>
        <w:lvlText w:val="%1."/>
        <w:lvlJc w:val="right"/>
      </w:lvl>
    </w:lvlOverride>
  </w:num>
  <w:num w:numId="18">
    <w:abstractNumId w:val="2"/>
  </w:num>
  <w:num w:numId="19">
    <w:abstractNumId w:val="26"/>
  </w:num>
  <w:num w:numId="20">
    <w:abstractNumId w:val="25"/>
  </w:num>
  <w:num w:numId="21">
    <w:abstractNumId w:val="13"/>
  </w:num>
  <w:num w:numId="22">
    <w:abstractNumId w:val="22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0"/>
  </w:num>
  <w:num w:numId="31">
    <w:abstractNumId w:val="11"/>
  </w:num>
  <w:num w:numId="32">
    <w:abstractNumId w:val="1"/>
    <w:lvlOverride w:ilvl="0">
      <w:startOverride w:val="1"/>
    </w:lvlOverride>
  </w:num>
  <w:num w:numId="33">
    <w:abstractNumId w:val="29"/>
  </w:num>
  <w:num w:numId="34">
    <w:abstractNumId w:val="23"/>
  </w:num>
  <w:num w:numId="35">
    <w:abstractNumId w:val="15"/>
  </w:num>
  <w:num w:numId="3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935"/>
    <w:rsid w:val="00005FE0"/>
    <w:rsid w:val="0000601E"/>
    <w:rsid w:val="00007E19"/>
    <w:rsid w:val="00011D6F"/>
    <w:rsid w:val="00014700"/>
    <w:rsid w:val="00014BA1"/>
    <w:rsid w:val="00026D4B"/>
    <w:rsid w:val="0003381C"/>
    <w:rsid w:val="00033F68"/>
    <w:rsid w:val="00034AC1"/>
    <w:rsid w:val="00046011"/>
    <w:rsid w:val="00051B9C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75C9"/>
    <w:rsid w:val="000C2079"/>
    <w:rsid w:val="000D1583"/>
    <w:rsid w:val="000D1F17"/>
    <w:rsid w:val="000D2B94"/>
    <w:rsid w:val="000D74D3"/>
    <w:rsid w:val="000E2405"/>
    <w:rsid w:val="000E3348"/>
    <w:rsid w:val="000E3988"/>
    <w:rsid w:val="000F571B"/>
    <w:rsid w:val="00110850"/>
    <w:rsid w:val="00112918"/>
    <w:rsid w:val="00114F53"/>
    <w:rsid w:val="00115E2A"/>
    <w:rsid w:val="00117A79"/>
    <w:rsid w:val="001236E3"/>
    <w:rsid w:val="00124F54"/>
    <w:rsid w:val="001447D9"/>
    <w:rsid w:val="00152B56"/>
    <w:rsid w:val="001562BB"/>
    <w:rsid w:val="001578CC"/>
    <w:rsid w:val="00160F5D"/>
    <w:rsid w:val="00162D52"/>
    <w:rsid w:val="00166042"/>
    <w:rsid w:val="00175195"/>
    <w:rsid w:val="00182A3D"/>
    <w:rsid w:val="00184C27"/>
    <w:rsid w:val="00186D62"/>
    <w:rsid w:val="00193E63"/>
    <w:rsid w:val="001A4FF8"/>
    <w:rsid w:val="001C298C"/>
    <w:rsid w:val="001C5590"/>
    <w:rsid w:val="001D479E"/>
    <w:rsid w:val="001E09DB"/>
    <w:rsid w:val="001E53FE"/>
    <w:rsid w:val="001E7FB1"/>
    <w:rsid w:val="001F1040"/>
    <w:rsid w:val="001F1320"/>
    <w:rsid w:val="00201CAC"/>
    <w:rsid w:val="00210152"/>
    <w:rsid w:val="00217E41"/>
    <w:rsid w:val="00223465"/>
    <w:rsid w:val="00227EFE"/>
    <w:rsid w:val="0023614F"/>
    <w:rsid w:val="00261925"/>
    <w:rsid w:val="00265792"/>
    <w:rsid w:val="00282011"/>
    <w:rsid w:val="00285E12"/>
    <w:rsid w:val="002932D0"/>
    <w:rsid w:val="00294B75"/>
    <w:rsid w:val="00295DC8"/>
    <w:rsid w:val="002A6E68"/>
    <w:rsid w:val="002B05FC"/>
    <w:rsid w:val="002B438E"/>
    <w:rsid w:val="002D32BE"/>
    <w:rsid w:val="002E03F0"/>
    <w:rsid w:val="002E068C"/>
    <w:rsid w:val="002E3297"/>
    <w:rsid w:val="002E3B42"/>
    <w:rsid w:val="002E56D5"/>
    <w:rsid w:val="002E6915"/>
    <w:rsid w:val="002F3518"/>
    <w:rsid w:val="00312167"/>
    <w:rsid w:val="00322F88"/>
    <w:rsid w:val="00333D9D"/>
    <w:rsid w:val="00344DE0"/>
    <w:rsid w:val="003459F2"/>
    <w:rsid w:val="00361DF8"/>
    <w:rsid w:val="00373047"/>
    <w:rsid w:val="00376E22"/>
    <w:rsid w:val="003A1F83"/>
    <w:rsid w:val="003A2BD9"/>
    <w:rsid w:val="003B7A73"/>
    <w:rsid w:val="003C15D7"/>
    <w:rsid w:val="003D1772"/>
    <w:rsid w:val="003E2D68"/>
    <w:rsid w:val="003F5E68"/>
    <w:rsid w:val="004134E1"/>
    <w:rsid w:val="0041663F"/>
    <w:rsid w:val="004170A6"/>
    <w:rsid w:val="0042156E"/>
    <w:rsid w:val="004404A4"/>
    <w:rsid w:val="004406D0"/>
    <w:rsid w:val="0044202C"/>
    <w:rsid w:val="004425B1"/>
    <w:rsid w:val="00443309"/>
    <w:rsid w:val="004511B5"/>
    <w:rsid w:val="00451BA8"/>
    <w:rsid w:val="004633C9"/>
    <w:rsid w:val="00476721"/>
    <w:rsid w:val="0048163C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E0C09"/>
    <w:rsid w:val="004E1801"/>
    <w:rsid w:val="004F335E"/>
    <w:rsid w:val="004F75F4"/>
    <w:rsid w:val="004F7A61"/>
    <w:rsid w:val="005026CD"/>
    <w:rsid w:val="005032D0"/>
    <w:rsid w:val="00524BF5"/>
    <w:rsid w:val="00534F63"/>
    <w:rsid w:val="005407A5"/>
    <w:rsid w:val="005424A6"/>
    <w:rsid w:val="00543174"/>
    <w:rsid w:val="0055646D"/>
    <w:rsid w:val="00556617"/>
    <w:rsid w:val="0055782B"/>
    <w:rsid w:val="005622CD"/>
    <w:rsid w:val="00567556"/>
    <w:rsid w:val="00574950"/>
    <w:rsid w:val="00575267"/>
    <w:rsid w:val="00575AF0"/>
    <w:rsid w:val="00587030"/>
    <w:rsid w:val="00594CCB"/>
    <w:rsid w:val="0059794E"/>
    <w:rsid w:val="005A3CD4"/>
    <w:rsid w:val="005B575D"/>
    <w:rsid w:val="005C5982"/>
    <w:rsid w:val="005D03FF"/>
    <w:rsid w:val="005D0E75"/>
    <w:rsid w:val="005D409D"/>
    <w:rsid w:val="005F356B"/>
    <w:rsid w:val="006042F5"/>
    <w:rsid w:val="00605787"/>
    <w:rsid w:val="006079CF"/>
    <w:rsid w:val="00607BFA"/>
    <w:rsid w:val="006236C0"/>
    <w:rsid w:val="00624A80"/>
    <w:rsid w:val="00633294"/>
    <w:rsid w:val="00634A1F"/>
    <w:rsid w:val="006361ED"/>
    <w:rsid w:val="00636969"/>
    <w:rsid w:val="00636CAC"/>
    <w:rsid w:val="00641243"/>
    <w:rsid w:val="00654818"/>
    <w:rsid w:val="00656B77"/>
    <w:rsid w:val="00656CB9"/>
    <w:rsid w:val="006635B0"/>
    <w:rsid w:val="00673156"/>
    <w:rsid w:val="006835BE"/>
    <w:rsid w:val="00696F92"/>
    <w:rsid w:val="006A7700"/>
    <w:rsid w:val="006B2C72"/>
    <w:rsid w:val="006B791F"/>
    <w:rsid w:val="006C2455"/>
    <w:rsid w:val="006D5441"/>
    <w:rsid w:val="006F0C90"/>
    <w:rsid w:val="006F260D"/>
    <w:rsid w:val="006F55E1"/>
    <w:rsid w:val="007011CE"/>
    <w:rsid w:val="0070783C"/>
    <w:rsid w:val="00710A81"/>
    <w:rsid w:val="00714DB1"/>
    <w:rsid w:val="00714F20"/>
    <w:rsid w:val="00721D72"/>
    <w:rsid w:val="007222D7"/>
    <w:rsid w:val="00740AF6"/>
    <w:rsid w:val="00745935"/>
    <w:rsid w:val="00746BBC"/>
    <w:rsid w:val="00757922"/>
    <w:rsid w:val="00761FCB"/>
    <w:rsid w:val="00763D8F"/>
    <w:rsid w:val="00764194"/>
    <w:rsid w:val="007703F3"/>
    <w:rsid w:val="00772A88"/>
    <w:rsid w:val="00786766"/>
    <w:rsid w:val="00791A4D"/>
    <w:rsid w:val="007973D8"/>
    <w:rsid w:val="007A2AEB"/>
    <w:rsid w:val="007B07C6"/>
    <w:rsid w:val="007C27C7"/>
    <w:rsid w:val="007C3F79"/>
    <w:rsid w:val="007C6A12"/>
    <w:rsid w:val="007D2466"/>
    <w:rsid w:val="007D707A"/>
    <w:rsid w:val="007D7BBC"/>
    <w:rsid w:val="007E3DCE"/>
    <w:rsid w:val="007F2D36"/>
    <w:rsid w:val="007F62EC"/>
    <w:rsid w:val="00800778"/>
    <w:rsid w:val="008202FB"/>
    <w:rsid w:val="00836B6F"/>
    <w:rsid w:val="00840653"/>
    <w:rsid w:val="00841DF3"/>
    <w:rsid w:val="00845D9D"/>
    <w:rsid w:val="00850EA0"/>
    <w:rsid w:val="00867C37"/>
    <w:rsid w:val="00872DE5"/>
    <w:rsid w:val="00875BFB"/>
    <w:rsid w:val="00876C4D"/>
    <w:rsid w:val="00883D74"/>
    <w:rsid w:val="00887A94"/>
    <w:rsid w:val="00887C74"/>
    <w:rsid w:val="008919E4"/>
    <w:rsid w:val="0089315C"/>
    <w:rsid w:val="00897D18"/>
    <w:rsid w:val="008B2AAC"/>
    <w:rsid w:val="008C66FD"/>
    <w:rsid w:val="008D4573"/>
    <w:rsid w:val="008E253B"/>
    <w:rsid w:val="008E3D1A"/>
    <w:rsid w:val="008E7748"/>
    <w:rsid w:val="008F0133"/>
    <w:rsid w:val="008F24D1"/>
    <w:rsid w:val="008F2D01"/>
    <w:rsid w:val="0091489C"/>
    <w:rsid w:val="00914AF7"/>
    <w:rsid w:val="009201A7"/>
    <w:rsid w:val="009305AA"/>
    <w:rsid w:val="0093370B"/>
    <w:rsid w:val="0093642B"/>
    <w:rsid w:val="009368D6"/>
    <w:rsid w:val="009372EC"/>
    <w:rsid w:val="00947C92"/>
    <w:rsid w:val="00956C79"/>
    <w:rsid w:val="009623F6"/>
    <w:rsid w:val="009701C9"/>
    <w:rsid w:val="009759D9"/>
    <w:rsid w:val="00983C77"/>
    <w:rsid w:val="00993E1E"/>
    <w:rsid w:val="00997E86"/>
    <w:rsid w:val="009A2D36"/>
    <w:rsid w:val="009A7DAA"/>
    <w:rsid w:val="009B01A8"/>
    <w:rsid w:val="009C0EDA"/>
    <w:rsid w:val="009C380F"/>
    <w:rsid w:val="009C41AA"/>
    <w:rsid w:val="009C4EA8"/>
    <w:rsid w:val="009D0F26"/>
    <w:rsid w:val="009D7156"/>
    <w:rsid w:val="009D73E5"/>
    <w:rsid w:val="009D7586"/>
    <w:rsid w:val="009F10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522A7"/>
    <w:rsid w:val="00A54D3A"/>
    <w:rsid w:val="00A567F9"/>
    <w:rsid w:val="00A76AA5"/>
    <w:rsid w:val="00A8360E"/>
    <w:rsid w:val="00A92741"/>
    <w:rsid w:val="00AB337C"/>
    <w:rsid w:val="00AB543F"/>
    <w:rsid w:val="00AC5918"/>
    <w:rsid w:val="00AC66EC"/>
    <w:rsid w:val="00AD07E1"/>
    <w:rsid w:val="00AD1273"/>
    <w:rsid w:val="00AE5F79"/>
    <w:rsid w:val="00AE6DFB"/>
    <w:rsid w:val="00AE78CA"/>
    <w:rsid w:val="00B01E93"/>
    <w:rsid w:val="00B0226A"/>
    <w:rsid w:val="00B04074"/>
    <w:rsid w:val="00B232B1"/>
    <w:rsid w:val="00B3322B"/>
    <w:rsid w:val="00B34D58"/>
    <w:rsid w:val="00B535C9"/>
    <w:rsid w:val="00B57987"/>
    <w:rsid w:val="00B622E1"/>
    <w:rsid w:val="00B657DF"/>
    <w:rsid w:val="00B83744"/>
    <w:rsid w:val="00B939A8"/>
    <w:rsid w:val="00B9684C"/>
    <w:rsid w:val="00BA58C0"/>
    <w:rsid w:val="00BA73AB"/>
    <w:rsid w:val="00BB33B0"/>
    <w:rsid w:val="00BD1F4B"/>
    <w:rsid w:val="00BD5772"/>
    <w:rsid w:val="00BE01EE"/>
    <w:rsid w:val="00BE0521"/>
    <w:rsid w:val="00BE711F"/>
    <w:rsid w:val="00C02B1D"/>
    <w:rsid w:val="00C03793"/>
    <w:rsid w:val="00C16971"/>
    <w:rsid w:val="00C32B12"/>
    <w:rsid w:val="00C41E71"/>
    <w:rsid w:val="00C43CA2"/>
    <w:rsid w:val="00C479CA"/>
    <w:rsid w:val="00C55B94"/>
    <w:rsid w:val="00C62195"/>
    <w:rsid w:val="00C663DE"/>
    <w:rsid w:val="00C667A3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5215"/>
    <w:rsid w:val="00CE581E"/>
    <w:rsid w:val="00D00EA0"/>
    <w:rsid w:val="00D017DC"/>
    <w:rsid w:val="00D040CC"/>
    <w:rsid w:val="00D1327E"/>
    <w:rsid w:val="00D15D35"/>
    <w:rsid w:val="00D359C6"/>
    <w:rsid w:val="00D478E5"/>
    <w:rsid w:val="00D51BD4"/>
    <w:rsid w:val="00D64FF8"/>
    <w:rsid w:val="00D668E4"/>
    <w:rsid w:val="00D75B17"/>
    <w:rsid w:val="00D777A2"/>
    <w:rsid w:val="00D80197"/>
    <w:rsid w:val="00D86290"/>
    <w:rsid w:val="00D97E4C"/>
    <w:rsid w:val="00DA072C"/>
    <w:rsid w:val="00DB4735"/>
    <w:rsid w:val="00DC1F78"/>
    <w:rsid w:val="00DC39D3"/>
    <w:rsid w:val="00DC49FC"/>
    <w:rsid w:val="00DC7BF0"/>
    <w:rsid w:val="00DF4834"/>
    <w:rsid w:val="00DF6F87"/>
    <w:rsid w:val="00E00DD9"/>
    <w:rsid w:val="00E05F0A"/>
    <w:rsid w:val="00E105FD"/>
    <w:rsid w:val="00E1143E"/>
    <w:rsid w:val="00E12799"/>
    <w:rsid w:val="00E14239"/>
    <w:rsid w:val="00E31106"/>
    <w:rsid w:val="00E36AE5"/>
    <w:rsid w:val="00E43F39"/>
    <w:rsid w:val="00E454AE"/>
    <w:rsid w:val="00E54969"/>
    <w:rsid w:val="00E57BBD"/>
    <w:rsid w:val="00E605BD"/>
    <w:rsid w:val="00E66313"/>
    <w:rsid w:val="00E66AC8"/>
    <w:rsid w:val="00E70CC7"/>
    <w:rsid w:val="00E73A36"/>
    <w:rsid w:val="00E74DAA"/>
    <w:rsid w:val="00EA57C9"/>
    <w:rsid w:val="00EB5539"/>
    <w:rsid w:val="00EB6D5E"/>
    <w:rsid w:val="00EC14E2"/>
    <w:rsid w:val="00EC31F6"/>
    <w:rsid w:val="00ED0B80"/>
    <w:rsid w:val="00ED3495"/>
    <w:rsid w:val="00ED5948"/>
    <w:rsid w:val="00EE2972"/>
    <w:rsid w:val="00EF2EBE"/>
    <w:rsid w:val="00EF628B"/>
    <w:rsid w:val="00F06E9E"/>
    <w:rsid w:val="00F23E46"/>
    <w:rsid w:val="00F25E84"/>
    <w:rsid w:val="00F34AFC"/>
    <w:rsid w:val="00F45352"/>
    <w:rsid w:val="00F475FF"/>
    <w:rsid w:val="00F50F8E"/>
    <w:rsid w:val="00F55522"/>
    <w:rsid w:val="00F556A5"/>
    <w:rsid w:val="00F61CCB"/>
    <w:rsid w:val="00F72F1A"/>
    <w:rsid w:val="00F81E98"/>
    <w:rsid w:val="00F842EA"/>
    <w:rsid w:val="00FA10C1"/>
    <w:rsid w:val="00FB3C9F"/>
    <w:rsid w:val="00FB4138"/>
    <w:rsid w:val="00FB516A"/>
    <w:rsid w:val="00FB5389"/>
    <w:rsid w:val="00FB5DCA"/>
    <w:rsid w:val="00FC0FF5"/>
    <w:rsid w:val="00FD0C78"/>
    <w:rsid w:val="00FD134F"/>
    <w:rsid w:val="00FD1A24"/>
    <w:rsid w:val="00FD367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C60CF1"/>
  <w15:docId w15:val="{878887C1-506E-854F-A407-ED643E98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Heading2">
    <w:name w:val="heading 2"/>
    <w:basedOn w:val="Normal"/>
    <w:link w:val="Heading2Char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Heading3">
    <w:name w:val="heading 3"/>
    <w:basedOn w:val="Normal"/>
    <w:next w:val="Normal"/>
    <w:link w:val="Heading3Char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Heading7">
    <w:name w:val="heading 7"/>
    <w:basedOn w:val="Normal"/>
    <w:next w:val="Normal"/>
    <w:link w:val="Heading7Char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Heading9">
    <w:name w:val="heading 9"/>
    <w:basedOn w:val="Normal"/>
    <w:next w:val="Normal"/>
    <w:link w:val="Heading9Char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Heading9Char">
    <w:name w:val="Heading 9 Char"/>
    <w:basedOn w:val="DefaultParagraphFont"/>
    <w:link w:val="Heading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4">
    <w:name w:val="Уменьшенный"/>
    <w:basedOn w:val="Normal"/>
    <w:rsid w:val="00745935"/>
    <w:pPr>
      <w:jc w:val="center"/>
    </w:pPr>
    <w:rPr>
      <w:sz w:val="24"/>
    </w:rPr>
  </w:style>
  <w:style w:type="paragraph" w:styleId="List">
    <w:name w:val="List"/>
    <w:basedOn w:val="Normal"/>
    <w:rsid w:val="00745935"/>
    <w:pPr>
      <w:ind w:left="283" w:hanging="283"/>
    </w:pPr>
  </w:style>
  <w:style w:type="paragraph" w:styleId="ListNumber">
    <w:name w:val="List Number"/>
    <w:aliases w:val="Знак2"/>
    <w:basedOn w:val="Normal"/>
    <w:link w:val="ListNumberChar"/>
    <w:rsid w:val="00745935"/>
    <w:pPr>
      <w:numPr>
        <w:numId w:val="8"/>
      </w:numPr>
      <w:ind w:firstLine="0"/>
    </w:pPr>
  </w:style>
  <w:style w:type="character" w:customStyle="1" w:styleId="ListNumberChar">
    <w:name w:val="List Number Char"/>
    <w:aliases w:val="Знак2 Char"/>
    <w:link w:val="ListNumber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Шаг алгоритм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List2">
    <w:name w:val="List 2"/>
    <w:basedOn w:val="Normal"/>
    <w:rsid w:val="00745935"/>
    <w:pPr>
      <w:numPr>
        <w:numId w:val="2"/>
      </w:numPr>
      <w:ind w:firstLine="0"/>
    </w:pPr>
  </w:style>
  <w:style w:type="paragraph" w:customStyle="1" w:styleId="a6">
    <w:name w:val="Более уменьшенный"/>
    <w:basedOn w:val="Normal"/>
    <w:rsid w:val="00745935"/>
    <w:pPr>
      <w:ind w:firstLine="0"/>
      <w:jc w:val="left"/>
    </w:pPr>
    <w:rPr>
      <w:sz w:val="20"/>
    </w:rPr>
  </w:style>
  <w:style w:type="paragraph" w:styleId="Footer">
    <w:name w:val="footer"/>
    <w:basedOn w:val="Normal"/>
    <w:link w:val="FooterChar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rsid w:val="0074593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TOC3">
    <w:name w:val="toc 3"/>
    <w:basedOn w:val="Normal"/>
    <w:next w:val="Normal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TOC4">
    <w:name w:val="toc 4"/>
    <w:basedOn w:val="Normal"/>
    <w:next w:val="Normal"/>
    <w:autoRedefine/>
    <w:rsid w:val="00745935"/>
    <w:pPr>
      <w:ind w:left="84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745935"/>
    <w:pPr>
      <w:ind w:left="112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745935"/>
    <w:pPr>
      <w:ind w:left="14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745935"/>
    <w:pPr>
      <w:ind w:left="168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745935"/>
    <w:pPr>
      <w:ind w:left="196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7">
    <w:name w:val="Пример файл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Caption">
    <w:name w:val="caption"/>
    <w:basedOn w:val="Normal"/>
    <w:next w:val="Normal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Signature">
    <w:name w:val="Signature"/>
    <w:basedOn w:val="Normal"/>
    <w:link w:val="SignatureChar"/>
    <w:rsid w:val="00745935"/>
    <w:pPr>
      <w:ind w:left="4253" w:firstLine="0"/>
      <w:jc w:val="center"/>
    </w:pPr>
    <w:rPr>
      <w:b/>
      <w:sz w:val="24"/>
    </w:rPr>
  </w:style>
  <w:style w:type="character" w:customStyle="1" w:styleId="SignatureChar">
    <w:name w:val="Signature Char"/>
    <w:basedOn w:val="DefaultParagraphFont"/>
    <w:link w:val="Signature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8">
    <w:name w:val="Формула"/>
    <w:basedOn w:val="Normal"/>
    <w:rsid w:val="00745935"/>
    <w:pPr>
      <w:ind w:firstLine="0"/>
      <w:jc w:val="center"/>
    </w:pPr>
  </w:style>
  <w:style w:type="paragraph" w:customStyle="1" w:styleId="a9">
    <w:name w:val="Список ребер"/>
    <w:basedOn w:val="ListNumber"/>
    <w:rsid w:val="00745935"/>
    <w:rPr>
      <w:sz w:val="24"/>
      <w:lang w:val="en-US"/>
    </w:rPr>
  </w:style>
  <w:style w:type="paragraph" w:customStyle="1" w:styleId="aa">
    <w:name w:val="Пояснения к названию"/>
    <w:basedOn w:val="Caption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Normal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745935"/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745935"/>
    <w:pPr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FollowedHyperlink">
    <w:name w:val="FollowedHyperlink"/>
    <w:rsid w:val="00745935"/>
    <w:rPr>
      <w:rFonts w:cs="Times New Roman"/>
      <w:color w:val="800080"/>
      <w:u w:val="single"/>
    </w:rPr>
  </w:style>
  <w:style w:type="character" w:customStyle="1" w:styleId="CommentSubjectChar">
    <w:name w:val="Comment Subject Char"/>
    <w:basedOn w:val="CommentTextChar"/>
    <w:link w:val="CommentSubject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5935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semiHidden/>
    <w:rsid w:val="00745935"/>
    <w:rPr>
      <w:rFonts w:ascii="Tahoma" w:hAnsi="Tahoma" w:cs="Tahoma"/>
      <w:sz w:val="16"/>
      <w:szCs w:val="16"/>
    </w:rPr>
  </w:style>
  <w:style w:type="paragraph" w:customStyle="1" w:styleId="ab">
    <w:name w:val="Обычный Центральный"/>
    <w:basedOn w:val="Normal"/>
    <w:rsid w:val="00745935"/>
    <w:pPr>
      <w:ind w:firstLine="0"/>
      <w:jc w:val="center"/>
    </w:pPr>
  </w:style>
  <w:style w:type="paragraph" w:customStyle="1" w:styleId="ac">
    <w:name w:val="Компактный"/>
    <w:basedOn w:val="Normal"/>
    <w:rsid w:val="00745935"/>
    <w:pPr>
      <w:spacing w:line="240" w:lineRule="auto"/>
    </w:pPr>
    <w:rPr>
      <w:sz w:val="24"/>
    </w:rPr>
  </w:style>
  <w:style w:type="paragraph" w:customStyle="1" w:styleId="ad">
    <w:name w:val="Компактный без отступа"/>
    <w:basedOn w:val="ac"/>
    <w:rsid w:val="00745935"/>
    <w:pPr>
      <w:ind w:firstLine="0"/>
    </w:pPr>
  </w:style>
  <w:style w:type="paragraph" w:customStyle="1" w:styleId="ae">
    <w:name w:val="Обычный сжатый без отступа"/>
    <w:basedOn w:val="Normal"/>
    <w:rsid w:val="00745935"/>
    <w:pPr>
      <w:spacing w:line="240" w:lineRule="auto"/>
      <w:ind w:firstLine="0"/>
    </w:pPr>
  </w:style>
  <w:style w:type="paragraph" w:customStyle="1" w:styleId="af">
    <w:name w:val="Компактный без отступа центральный"/>
    <w:basedOn w:val="ad"/>
    <w:rsid w:val="00745935"/>
    <w:pPr>
      <w:jc w:val="center"/>
    </w:pPr>
    <w:rPr>
      <w:szCs w:val="24"/>
    </w:rPr>
  </w:style>
  <w:style w:type="paragraph" w:customStyle="1" w:styleId="a1">
    <w:name w:val="Литература"/>
    <w:basedOn w:val="Normal"/>
    <w:rsid w:val="00745935"/>
    <w:pPr>
      <w:numPr>
        <w:numId w:val="3"/>
      </w:numPr>
      <w:spacing w:line="240" w:lineRule="auto"/>
    </w:pPr>
  </w:style>
  <w:style w:type="paragraph" w:customStyle="1" w:styleId="af0">
    <w:name w:val="Внутри таблицы"/>
    <w:basedOn w:val="ae"/>
    <w:rsid w:val="00745935"/>
    <w:pPr>
      <w:jc w:val="left"/>
    </w:pPr>
  </w:style>
  <w:style w:type="paragraph" w:customStyle="1" w:styleId="af1">
    <w:name w:val="Внутри таблицы уменьшенный"/>
    <w:basedOn w:val="af0"/>
    <w:rsid w:val="00745935"/>
    <w:rPr>
      <w:sz w:val="24"/>
    </w:rPr>
  </w:style>
  <w:style w:type="paragraph" w:customStyle="1" w:styleId="af2">
    <w:name w:val="Программ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3">
    <w:name w:val="Термины"/>
    <w:basedOn w:val="Normal"/>
    <w:rsid w:val="00745935"/>
    <w:pPr>
      <w:ind w:firstLine="0"/>
    </w:pPr>
  </w:style>
  <w:style w:type="paragraph" w:styleId="ListBullet">
    <w:name w:val="List Bullet"/>
    <w:basedOn w:val="Normal"/>
    <w:rsid w:val="00745935"/>
    <w:pPr>
      <w:numPr>
        <w:numId w:val="1"/>
      </w:numPr>
      <w:ind w:left="360"/>
    </w:pPr>
  </w:style>
  <w:style w:type="paragraph" w:styleId="ListNumber2">
    <w:name w:val="List Number 2"/>
    <w:aliases w:val="Знак"/>
    <w:basedOn w:val="Normal"/>
    <w:link w:val="ListNumber2Char"/>
    <w:rsid w:val="00745935"/>
    <w:pPr>
      <w:ind w:firstLine="0"/>
    </w:pPr>
    <w:rPr>
      <w:lang w:val="x-none" w:eastAsia="x-none"/>
    </w:rPr>
  </w:style>
  <w:style w:type="character" w:customStyle="1" w:styleId="ListNumber2Char">
    <w:name w:val="List Number 2 Char"/>
    <w:aliases w:val="Знак Char"/>
    <w:link w:val="ListNumber2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ListNumber2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ListNumber2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ListNumber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ListNumber2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">
    <w:name w:val="Стиль Нумерованный список 2 + По левому краю Первая строка:  0 см"/>
    <w:basedOn w:val="ListNumber2"/>
    <w:link w:val="20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0">
    <w:name w:val="Стиль Нумерованный список 2 + По левому краю Первая строка:  0 см Знак"/>
    <w:link w:val="2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List2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4">
    <w:name w:val="Подписи"/>
    <w:basedOn w:val="Normal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c"/>
    <w:rsid w:val="00745935"/>
    <w:pPr>
      <w:numPr>
        <w:numId w:val="7"/>
      </w:numPr>
      <w:jc w:val="left"/>
    </w:pPr>
    <w:rPr>
      <w:lang w:val="en-US"/>
    </w:rPr>
  </w:style>
  <w:style w:type="paragraph" w:customStyle="1" w:styleId="af5">
    <w:name w:val="Примеры структур"/>
    <w:basedOn w:val="ListNumber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6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7">
    <w:name w:val="Список нум. с отступом"/>
    <w:basedOn w:val="Normal"/>
    <w:rsid w:val="00745935"/>
    <w:pPr>
      <w:tabs>
        <w:tab w:val="num" w:pos="907"/>
      </w:tabs>
      <w:ind w:left="907" w:hanging="907"/>
    </w:pPr>
  </w:style>
  <w:style w:type="paragraph" w:customStyle="1" w:styleId="af8">
    <w:name w:val="Список марк. с отступом"/>
    <w:basedOn w:val="Normal"/>
    <w:rsid w:val="00745935"/>
    <w:pPr>
      <w:ind w:firstLine="0"/>
    </w:pPr>
    <w:rPr>
      <w:szCs w:val="24"/>
    </w:rPr>
  </w:style>
  <w:style w:type="paragraph" w:customStyle="1" w:styleId="af9">
    <w:name w:val="Стиль Название картинки"/>
    <w:basedOn w:val="Caption"/>
    <w:rsid w:val="00745935"/>
    <w:pPr>
      <w:spacing w:before="0"/>
    </w:pPr>
  </w:style>
  <w:style w:type="paragraph" w:customStyle="1" w:styleId="afa">
    <w:name w:val="Стиль Название таблицы"/>
    <w:basedOn w:val="af9"/>
    <w:rsid w:val="00745935"/>
    <w:pPr>
      <w:keepNext/>
      <w:spacing w:before="80" w:after="20"/>
      <w:jc w:val="right"/>
    </w:pPr>
  </w:style>
  <w:style w:type="paragraph" w:customStyle="1" w:styleId="afb">
    <w:name w:val="Исходный код"/>
    <w:basedOn w:val="Normal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c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Cite">
    <w:name w:val="HTML Cite"/>
    <w:rsid w:val="00745935"/>
    <w:rPr>
      <w:rFonts w:cs="Times New Roman"/>
      <w:i/>
    </w:rPr>
  </w:style>
  <w:style w:type="character" w:customStyle="1" w:styleId="afd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Normal"/>
    <w:next w:val="Normal"/>
    <w:rsid w:val="00745935"/>
    <w:pPr>
      <w:spacing w:line="240" w:lineRule="auto"/>
    </w:pPr>
    <w:rPr>
      <w:sz w:val="16"/>
    </w:rPr>
  </w:style>
  <w:style w:type="paragraph" w:customStyle="1" w:styleId="afe">
    <w:name w:val="Расширения"/>
    <w:basedOn w:val="Normal"/>
    <w:next w:val="Normal"/>
    <w:rsid w:val="00745935"/>
    <w:pPr>
      <w:spacing w:line="312" w:lineRule="auto"/>
    </w:pPr>
  </w:style>
  <w:style w:type="paragraph" w:customStyle="1" w:styleId="aff">
    <w:name w:val="Стиль Название объекта + Междустр.интервал:  полуторный"/>
    <w:basedOn w:val="Caption"/>
    <w:rsid w:val="00745935"/>
    <w:pPr>
      <w:spacing w:before="20" w:after="120" w:line="360" w:lineRule="auto"/>
    </w:pPr>
  </w:style>
  <w:style w:type="paragraph" w:customStyle="1" w:styleId="10">
    <w:name w:val="Приложение ЗАГОЛОВОК1"/>
    <w:basedOn w:val="Heading1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">
    <w:name w:val="Приложение Заголовок2"/>
    <w:basedOn w:val="Heading2"/>
    <w:rsid w:val="00745935"/>
    <w:pPr>
      <w:spacing w:after="60"/>
    </w:pPr>
  </w:style>
  <w:style w:type="paragraph" w:customStyle="1" w:styleId="3">
    <w:name w:val="Приложение Заголовок3"/>
    <w:basedOn w:val="Heading3"/>
    <w:rsid w:val="00745935"/>
    <w:pPr>
      <w:spacing w:before="120" w:after="60"/>
    </w:pPr>
  </w:style>
  <w:style w:type="paragraph" w:styleId="DocumentMap">
    <w:name w:val="Document Map"/>
    <w:basedOn w:val="Normal"/>
    <w:link w:val="DocumentMapChar"/>
    <w:rsid w:val="0074593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Заголовок оглавления1"/>
    <w:basedOn w:val="Heading1"/>
    <w:next w:val="Normal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2">
    <w:name w:val="Список литературы1"/>
    <w:basedOn w:val="Normal"/>
    <w:next w:val="Normal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Normal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BodyText">
    <w:name w:val="Body Text"/>
    <w:basedOn w:val="Normal"/>
    <w:link w:val="BodyTextChar"/>
    <w:rsid w:val="007459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Прижатый влево"/>
    <w:basedOn w:val="Normal"/>
    <w:next w:val="Normal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1">
    <w:name w:val="Правые элекменты для утверждения"/>
    <w:basedOn w:val="Normal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3">
    <w:name w:val="Маркированный текст"/>
    <w:basedOn w:val="Normal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2">
    <w:name w:val="Заголовок раздела положения Знак"/>
    <w:link w:val="a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">
    <w:name w:val="Заголовок раздела положения"/>
    <w:basedOn w:val="Normal"/>
    <w:link w:val="aff2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B232B1"/>
    <w:rPr>
      <w:i/>
      <w:iCs/>
    </w:rPr>
  </w:style>
  <w:style w:type="paragraph" w:customStyle="1" w:styleId="21">
    <w:name w:val="Абзац списка2"/>
    <w:basedOn w:val="Normal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335E"/>
    <w:rPr>
      <w:sz w:val="16"/>
      <w:szCs w:val="16"/>
    </w:rPr>
  </w:style>
  <w:style w:type="table" w:styleId="TableGrid">
    <w:name w:val="Table Grid"/>
    <w:basedOn w:val="TableNormal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534F63"/>
    <w:rPr>
      <w:b/>
      <w:bCs/>
    </w:rPr>
  </w:style>
  <w:style w:type="character" w:customStyle="1" w:styleId="22">
    <w:name w:val="2"/>
    <w:rsid w:val="00850EA0"/>
  </w:style>
  <w:style w:type="paragraph" w:customStyle="1" w:styleId="13">
    <w:name w:val="Стиль1"/>
    <w:basedOn w:val="ListParagraph"/>
    <w:link w:val="14"/>
    <w:qFormat/>
    <w:rsid w:val="00641243"/>
  </w:style>
  <w:style w:type="paragraph" w:customStyle="1" w:styleId="aff3">
    <w:name w:val="абзац нумерованный"/>
    <w:basedOn w:val="13"/>
    <w:link w:val="aff4"/>
    <w:qFormat/>
    <w:rsid w:val="002F3518"/>
  </w:style>
  <w:style w:type="character" w:customStyle="1" w:styleId="ListParagraphChar">
    <w:name w:val="List Paragraph Char"/>
    <w:basedOn w:val="DefaultParagraphFont"/>
    <w:link w:val="ListParagraph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4">
    <w:name w:val="Стиль1 Знак"/>
    <w:basedOn w:val="ListParagraphChar"/>
    <w:link w:val="13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4">
    <w:name w:val="абзац нумерованный Знак"/>
    <w:basedOn w:val="14"/>
    <w:link w:val="aff3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NormalWeb">
    <w:name w:val="Normal (Web)"/>
    <w:basedOn w:val="Normal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нумерованный содержание"/>
    <w:basedOn w:val="Normal"/>
    <w:rsid w:val="00046011"/>
    <w:pPr>
      <w:numPr>
        <w:numId w:val="31"/>
      </w:numPr>
      <w:spacing w:line="240" w:lineRule="auto"/>
      <w:jc w:val="left"/>
    </w:pPr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2B56"/>
    <w:rPr>
      <w:color w:val="605E5C"/>
      <w:shd w:val="clear" w:color="auto" w:fill="E1DFDD"/>
    </w:rPr>
  </w:style>
  <w:style w:type="paragraph" w:customStyle="1" w:styleId="a2">
    <w:name w:val="Маркированный."/>
    <w:basedOn w:val="Normal"/>
    <w:rsid w:val="002932D0"/>
    <w:pPr>
      <w:numPr>
        <w:numId w:val="34"/>
      </w:numPr>
      <w:spacing w:line="240" w:lineRule="auto"/>
      <w:ind w:left="1066" w:hanging="357"/>
      <w:jc w:val="left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3C52-3296-9F4F-8E88-822CE329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Положение о программе учебной дисциплины в НИУ ВШЭ</vt:lpstr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Microsoft Office User</cp:lastModifiedBy>
  <cp:revision>12</cp:revision>
  <cp:lastPrinted>2016-08-12T12:21:00Z</cp:lastPrinted>
  <dcterms:created xsi:type="dcterms:W3CDTF">2019-01-20T19:36:00Z</dcterms:created>
  <dcterms:modified xsi:type="dcterms:W3CDTF">2019-01-27T13:50:00Z</dcterms:modified>
</cp:coreProperties>
</file>