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1C67E5FB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EF5B32">
        <w:rPr>
          <w:rFonts w:ascii="Times New Roman" w:eastAsia="Times New Roman" w:hAnsi="Times New Roman" w:cs="Times New Roman"/>
          <w:b/>
          <w:sz w:val="24"/>
          <w:szCs w:val="24"/>
        </w:rPr>
        <w:t>НИС «</w:t>
      </w:r>
      <w:r w:rsidR="00EF5B32" w:rsidRPr="00EF5B32">
        <w:rPr>
          <w:rFonts w:ascii="Times New Roman" w:eastAsia="Times New Roman" w:hAnsi="Times New Roman" w:cs="Times New Roman"/>
          <w:b/>
          <w:sz w:val="24"/>
          <w:szCs w:val="24"/>
        </w:rPr>
        <w:t>Методы и алгоритмы защиты информации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0DC4C54C" w:rsidR="000A6E87" w:rsidRDefault="00EF5B3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B32">
              <w:rPr>
                <w:rFonts w:ascii="Times New Roman" w:eastAsia="Times New Roman" w:hAnsi="Times New Roman" w:cs="Times New Roman"/>
                <w:sz w:val="24"/>
                <w:szCs w:val="24"/>
              </w:rPr>
              <w:t>Набебин А.А., к.ф.-м.н., доцент, anabebin@hse.ru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50D19D85" w:rsidR="000A6E87" w:rsidRDefault="00EF5B3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1494D7E7" w:rsidR="000A6E87" w:rsidRDefault="00EF5B3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2D2B7191" w:rsidR="000A6E87" w:rsidRDefault="00EF5B3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76B08770" w:rsidR="000A6E87" w:rsidRDefault="00EF5B3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5653FE3B" w:rsidR="00B629D5" w:rsidRDefault="00EF5B3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F5B32">
              <w:rPr>
                <w:rFonts w:ascii="Times New Roman" w:eastAsia="Times New Roman" w:hAnsi="Times New Roman" w:cs="Times New Roman"/>
                <w:sz w:val="24"/>
                <w:szCs w:val="24"/>
              </w:rPr>
              <w:t>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0001494D" w14:textId="77777777" w:rsidR="00EF5B32" w:rsidRPr="00EF5B32" w:rsidRDefault="00EF5B32" w:rsidP="00EF5B32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Цели освоения дисциплины «</w:t>
      </w:r>
      <w:r w:rsidRPr="00EF5B32">
        <w:rPr>
          <w:rFonts w:ascii="Times New Roman" w:eastAsia="Times New Roman" w:hAnsi="Times New Roman" w:cs="Times New Roman"/>
          <w:bCs/>
          <w:sz w:val="24"/>
          <w:szCs w:val="24"/>
        </w:rPr>
        <w:t>Методы и алгоритмы защиты информации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4C65B496" w14:textId="77777777" w:rsidR="00EF5B32" w:rsidRPr="00EF5B32" w:rsidRDefault="00EF5B32" w:rsidP="00EF5B32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DBF5F" w14:textId="77777777" w:rsidR="00EF5B32" w:rsidRPr="00EF5B32" w:rsidRDefault="00EF5B32" w:rsidP="00EF5B32">
      <w:pPr>
        <w:numPr>
          <w:ilvl w:val="0"/>
          <w:numId w:val="26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профессиональных компетенций, связанных с общей методологией научного исследования;</w:t>
      </w:r>
    </w:p>
    <w:p w14:paraId="1433A842" w14:textId="77777777" w:rsidR="00EF5B32" w:rsidRPr="00EF5B32" w:rsidRDefault="00EF5B32" w:rsidP="00EF5B32">
      <w:pPr>
        <w:numPr>
          <w:ilvl w:val="0"/>
          <w:numId w:val="26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профессиональных компетенций, связанных с частными аспектами анализа, исследования и </w:t>
      </w:r>
      <w:proofErr w:type="gramStart"/>
      <w:r w:rsidRPr="00EF5B32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gramEnd"/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криптографических ресурсно-эффективных комбинированных протоколов (алгоритмов);</w:t>
      </w:r>
    </w:p>
    <w:p w14:paraId="1CCAB27D" w14:textId="77777777" w:rsidR="00EF5B32" w:rsidRPr="00EF5B32" w:rsidRDefault="00EF5B32" w:rsidP="00EF5B32">
      <w:pPr>
        <w:numPr>
          <w:ilvl w:val="0"/>
          <w:numId w:val="26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практических навыков самостоятельного научного исследования в области создания эффективных криптосистем для решения задач защиты информ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14:paraId="272E15F7" w14:textId="77777777" w:rsidR="00EF5B32" w:rsidRPr="00EF5B32" w:rsidRDefault="00EF5B32" w:rsidP="00EF5B32">
      <w:pPr>
        <w:numPr>
          <w:ilvl w:val="0"/>
          <w:numId w:val="26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развитие умений, основанных на полученных теоретических знаниях, позволяющих на творческом и репродуктивном уровне применять и создавать эффективные кри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тографические алгоритмы для решения задач защиты информации;</w:t>
      </w:r>
    </w:p>
    <w:p w14:paraId="2E0D732F" w14:textId="77777777" w:rsidR="00EF5B32" w:rsidRPr="00EF5B32" w:rsidRDefault="00EF5B32" w:rsidP="00EF5B32">
      <w:pPr>
        <w:numPr>
          <w:ilvl w:val="0"/>
          <w:numId w:val="26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B32">
        <w:rPr>
          <w:rFonts w:ascii="Times New Roman" w:eastAsia="Times New Roman" w:hAnsi="Times New Roman" w:cs="Times New Roman"/>
          <w:sz w:val="24"/>
          <w:szCs w:val="24"/>
        </w:rPr>
        <w:t>получение студентам навыков самостоятельной исследовательской работы, предп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лагающей изучение специфических методов анализа </w:t>
      </w:r>
      <w:proofErr w:type="spellStart"/>
      <w:r w:rsidRPr="00EF5B32">
        <w:rPr>
          <w:rFonts w:ascii="Times New Roman" w:eastAsia="Times New Roman" w:hAnsi="Times New Roman" w:cs="Times New Roman"/>
          <w:sz w:val="24"/>
          <w:szCs w:val="24"/>
        </w:rPr>
        <w:t>криптоалгоритмов</w:t>
      </w:r>
      <w:proofErr w:type="spellEnd"/>
      <w:r w:rsidRPr="00EF5B32">
        <w:rPr>
          <w:rFonts w:ascii="Times New Roman" w:eastAsia="Times New Roman" w:hAnsi="Times New Roman" w:cs="Times New Roman"/>
          <w:sz w:val="24"/>
          <w:szCs w:val="24"/>
        </w:rPr>
        <w:t>, инстр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ментов и средств, необходимых для решения актуальной, в аспекте программной инженерии, задачи выбора рациональных алгоритмов, в зависимости от особенн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стей применения разрабатываемых защищающих средств.</w:t>
      </w:r>
      <w:proofErr w:type="gramEnd"/>
    </w:p>
    <w:p w14:paraId="4A9DC27C" w14:textId="77777777" w:rsidR="00EF5B32" w:rsidRPr="000F7447" w:rsidRDefault="00EF5B32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7CD888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BA768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39A21DFE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5719E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 Знать:</w:t>
      </w:r>
    </w:p>
    <w:p w14:paraId="1DC473CC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— необходимые сведения из модулярной арифметики (теории сравнений) целых ч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сел; </w:t>
      </w:r>
    </w:p>
    <w:p w14:paraId="149B11D5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— основные понятия абстрактной алгебры, теоремы и алгоритмы в конечных гру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пах, (полиномиальных) кольцах и полях; </w:t>
      </w:r>
    </w:p>
    <w:p w14:paraId="1C07DF1D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— основные алгоритмы модулярной арифметики целых чисел и полиномов (НОД, НОК, модулярная степень, тесты на простоту натуральных чисел, неприводимость и пр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митивность полиномов в конечных полиномиальных полях);</w:t>
      </w:r>
    </w:p>
    <w:p w14:paraId="750720FE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— основные шифровальные систем и электронные цифровые подписи (ЭЦП) с о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крытым ключом (</w:t>
      </w:r>
      <w:r w:rsidRPr="00EF5B32">
        <w:rPr>
          <w:rFonts w:ascii="Times New Roman" w:eastAsia="Times New Roman" w:hAnsi="Times New Roman" w:cs="Times New Roman"/>
          <w:sz w:val="24"/>
          <w:szCs w:val="24"/>
          <w:lang w:val="en-US"/>
        </w:rPr>
        <w:t>RSA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, Эль-</w:t>
      </w:r>
      <w:proofErr w:type="spellStart"/>
      <w:r w:rsidRPr="00EF5B32">
        <w:rPr>
          <w:rFonts w:ascii="Times New Roman" w:eastAsia="Times New Roman" w:hAnsi="Times New Roman" w:cs="Times New Roman"/>
          <w:sz w:val="24"/>
          <w:szCs w:val="24"/>
        </w:rPr>
        <w:t>Гамаля</w:t>
      </w:r>
      <w:proofErr w:type="spellEnd"/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5B32">
        <w:rPr>
          <w:rFonts w:ascii="Times New Roman" w:eastAsia="Times New Roman" w:hAnsi="Times New Roman" w:cs="Times New Roman"/>
          <w:sz w:val="24"/>
          <w:szCs w:val="24"/>
          <w:lang w:val="en-US"/>
        </w:rPr>
        <w:t>DSA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), основанные на фактах модулярной алгебры ц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t>лых чисел и конечных полиномиальных полей;</w:t>
      </w:r>
    </w:p>
    <w:p w14:paraId="2D8998BA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 подходы к разработке </w:t>
      </w:r>
      <w:proofErr w:type="spellStart"/>
      <w:r w:rsidRPr="00EF5B32">
        <w:rPr>
          <w:rFonts w:ascii="Times New Roman" w:eastAsia="Times New Roman" w:hAnsi="Times New Roman" w:cs="Times New Roman"/>
          <w:sz w:val="24"/>
          <w:szCs w:val="24"/>
        </w:rPr>
        <w:t>шифросистем</w:t>
      </w:r>
      <w:proofErr w:type="spellEnd"/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и ЭЦП с открытым ключом основанных на группах точек эллиптических кривых, на группах кос, в мнимых квадратичных полях, в частично упорядоченных множествах; </w:t>
      </w:r>
    </w:p>
    <w:p w14:paraId="12B4D324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 Уметь:</w:t>
      </w:r>
    </w:p>
    <w:p w14:paraId="3E14CF11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— оценивать компьютерные криптографические протоколы (алгоритмы) </w:t>
      </w:r>
      <w:proofErr w:type="gramStart"/>
      <w:r w:rsidRPr="00EF5B3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58817D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    использованием комплексных крите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риев качества, в том числе оценивать </w:t>
      </w:r>
    </w:p>
    <w:p w14:paraId="416C68BC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    ресурсную эффективность алгоритмов;</w:t>
      </w:r>
    </w:p>
    <w:p w14:paraId="76FAC358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— пользоваться базовыми умениями и навыками ведения </w:t>
      </w:r>
      <w:proofErr w:type="gramStart"/>
      <w:r w:rsidRPr="00EF5B32">
        <w:rPr>
          <w:rFonts w:ascii="Times New Roman" w:eastAsia="Times New Roman" w:hAnsi="Times New Roman" w:cs="Times New Roman"/>
          <w:sz w:val="24"/>
          <w:szCs w:val="24"/>
        </w:rPr>
        <w:t>самостоятельных</w:t>
      </w:r>
      <w:proofErr w:type="gramEnd"/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4F903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    исследований на примере анализа криптографических протоколов (алгоритмов);</w:t>
      </w:r>
    </w:p>
    <w:p w14:paraId="5E71AD3F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— пользоваться теорией защиты информации для решения прикладных задач </w:t>
      </w:r>
    </w:p>
    <w:p w14:paraId="4A103CD4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    информатики;</w:t>
      </w:r>
    </w:p>
    <w:p w14:paraId="6BFA5CEA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— выступать с научными докладами, оформлять содержательные презентации и </w:t>
      </w:r>
    </w:p>
    <w:p w14:paraId="7ECB7D48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    корректно вести научные дискуссии.</w:t>
      </w:r>
    </w:p>
    <w:p w14:paraId="5F923228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 Иметь навыки (приобрести опыт): </w:t>
      </w:r>
    </w:p>
    <w:p w14:paraId="069B243E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— оценки трудоемкости криптографических протоколов;</w:t>
      </w:r>
    </w:p>
    <w:p w14:paraId="08CA0DBB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>— экспериментального исследования программных реа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лизаций </w:t>
      </w:r>
    </w:p>
    <w:p w14:paraId="4A7D830B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    криптографических алгоритмов;</w:t>
      </w:r>
    </w:p>
    <w:p w14:paraId="4C191B1B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— в поиске подходов к разработке эффективных комбинированных </w:t>
      </w:r>
    </w:p>
    <w:p w14:paraId="7A31BA0A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    криптографических алгорит</w:t>
      </w:r>
      <w:r w:rsidRPr="00EF5B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мов на основе их сравнительного анализа и </w:t>
      </w:r>
    </w:p>
    <w:p w14:paraId="60BB0CAA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    умение применять их при разработке алгоритмов решения практических </w:t>
      </w:r>
    </w:p>
    <w:p w14:paraId="02E1B97E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32">
        <w:rPr>
          <w:rFonts w:ascii="Times New Roman" w:eastAsia="Times New Roman" w:hAnsi="Times New Roman" w:cs="Times New Roman"/>
          <w:sz w:val="24"/>
          <w:szCs w:val="24"/>
        </w:rPr>
        <w:t xml:space="preserve">     задач защиты информации.</w:t>
      </w:r>
    </w:p>
    <w:p w14:paraId="53E19257" w14:textId="77777777" w:rsidR="00EF5B32" w:rsidRDefault="00EF5B32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A125C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32"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знаниях, полученных студентами при освоении учебных дисциплин «Дискретная математика», «Программирование».</w:t>
      </w:r>
    </w:p>
    <w:p w14:paraId="21B481F0" w14:textId="77777777" w:rsidR="00EF5B32" w:rsidRPr="00EF5B32" w:rsidRDefault="00EF5B32" w:rsidP="00EF5B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32">
        <w:rPr>
          <w:rFonts w:ascii="Times New Roman" w:hAnsi="Times New Roman" w:cs="Times New Roman"/>
          <w:sz w:val="24"/>
          <w:szCs w:val="24"/>
        </w:rPr>
        <w:t>Дисциплина является основой для последующего изучения дисциплин: «Специф</w:t>
      </w:r>
      <w:r w:rsidRPr="00EF5B32">
        <w:rPr>
          <w:rFonts w:ascii="Times New Roman" w:hAnsi="Times New Roman" w:cs="Times New Roman"/>
          <w:sz w:val="24"/>
          <w:szCs w:val="24"/>
        </w:rPr>
        <w:t>и</w:t>
      </w:r>
      <w:r w:rsidRPr="00EF5B32">
        <w:rPr>
          <w:rFonts w:ascii="Times New Roman" w:hAnsi="Times New Roman" w:cs="Times New Roman"/>
          <w:sz w:val="24"/>
          <w:szCs w:val="24"/>
        </w:rPr>
        <w:t>кация программных систем», научно-исследовательского семинара «Верификация пр</w:t>
      </w:r>
      <w:r w:rsidRPr="00EF5B32">
        <w:rPr>
          <w:rFonts w:ascii="Times New Roman" w:hAnsi="Times New Roman" w:cs="Times New Roman"/>
          <w:sz w:val="24"/>
          <w:szCs w:val="24"/>
        </w:rPr>
        <w:t>о</w:t>
      </w:r>
      <w:r w:rsidRPr="00EF5B32">
        <w:rPr>
          <w:rFonts w:ascii="Times New Roman" w:hAnsi="Times New Roman" w:cs="Times New Roman"/>
          <w:sz w:val="24"/>
          <w:szCs w:val="24"/>
        </w:rPr>
        <w:t>граммных систем».</w:t>
      </w:r>
    </w:p>
    <w:p w14:paraId="2DCBA21B" w14:textId="77777777" w:rsid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5249E820" w14:textId="77777777" w:rsidR="00EF5B32" w:rsidRPr="001D25C4" w:rsidRDefault="00EF5B32" w:rsidP="00EF5B32">
      <w:pPr>
        <w:pStyle w:val="a4"/>
        <w:shd w:val="clear" w:color="auto" w:fill="FFFFFF"/>
        <w:spacing w:before="0" w:beforeAutospacing="0" w:after="0" w:afterAutospacing="0"/>
        <w:ind w:left="927"/>
        <w:textAlignment w:val="baseline"/>
        <w:rPr>
          <w:b/>
          <w:bCs/>
          <w:color w:val="000000"/>
        </w:rPr>
      </w:pPr>
    </w:p>
    <w:p w14:paraId="5E45FCA4" w14:textId="77777777" w:rsidR="00EF5B32" w:rsidRPr="00EF5B32" w:rsidRDefault="00EF5B32" w:rsidP="00EF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Модулярная арифметика (теория сравнений) целых чисел. Теоремы и алгоритмы в конечных группах,  (полиномиальных) кольцах и полях.</w:t>
      </w:r>
      <w:r w:rsidRPr="00EF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C6BC66A" w14:textId="77777777" w:rsidR="00EF5B32" w:rsidRPr="00EF5B32" w:rsidRDefault="00EF5B32" w:rsidP="00EF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7BF07" w14:textId="77777777" w:rsidR="00EF5B32" w:rsidRPr="00EF5B32" w:rsidRDefault="00EF5B32" w:rsidP="00EF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алгоритмы модулярной арифметики целых чисел и полиномов (НОД, НОК, модулярная степень, тесты на простоту натуральных чисел, неприводимость и пр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митивность полиномов в конечных полиномиальных полях)</w:t>
      </w:r>
      <w:r w:rsidRPr="00EF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11C4B2" w14:textId="77777777" w:rsidR="00EF5B32" w:rsidRPr="00EF5B32" w:rsidRDefault="00EF5B32" w:rsidP="00EF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B39FFB" w14:textId="77777777" w:rsidR="00EF5B32" w:rsidRPr="00EF5B32" w:rsidRDefault="00EF5B32" w:rsidP="00EF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Квадратичные вычеты. Символы Лежандра и Якоби. Примитивные корни и и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дексы. Дискретный логарифм.</w:t>
      </w:r>
    </w:p>
    <w:p w14:paraId="6639C292" w14:textId="77777777" w:rsidR="00EF5B32" w:rsidRPr="00EF5B32" w:rsidRDefault="00EF5B32" w:rsidP="00EF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EA4DFA" w14:textId="77777777" w:rsidR="00EF5B32" w:rsidRPr="00EF5B32" w:rsidRDefault="00EF5B32" w:rsidP="00EF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Криптосистемы </w:t>
      </w:r>
      <w:r w:rsidRPr="00EF5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RSA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ЭльГамаля</w:t>
      </w:r>
      <w:proofErr w:type="spellEnd"/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5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DSA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</w:p>
    <w:p w14:paraId="19AF3AEB" w14:textId="77777777" w:rsidR="00EF5B32" w:rsidRPr="00EF5B32" w:rsidRDefault="00EF5B32" w:rsidP="00EF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7400F7" w14:textId="77777777" w:rsidR="00EF5B32" w:rsidRPr="00EF5B32" w:rsidRDefault="00EF5B32" w:rsidP="00EF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точек эллиптических кривых, теории кос, решеток частично упорядоче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множеств</w:t>
      </w:r>
    </w:p>
    <w:p w14:paraId="7A7C1A40" w14:textId="77777777" w:rsidR="00EF5B32" w:rsidRPr="00EF5B32" w:rsidRDefault="00EF5B32" w:rsidP="00EF5B32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7F1B4" w14:textId="785AEB83" w:rsidR="00EF5B32" w:rsidRPr="00EF5B32" w:rsidRDefault="00EF5B32" w:rsidP="00EF5B32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Pr="00EF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Блоковые и потоковые шифры. </w:t>
      </w:r>
    </w:p>
    <w:p w14:paraId="7C8D2C8C" w14:textId="77777777" w:rsidR="00EF5B32" w:rsidRDefault="00EF5B32" w:rsidP="00967D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241CB972" w14:textId="4E635DCF" w:rsidR="0024536B" w:rsidRPr="0024536B" w:rsidRDefault="0024536B" w:rsidP="0024536B">
      <w:pPr>
        <w:pStyle w:val="1"/>
        <w:ind w:left="425" w:hanging="425"/>
        <w:rPr>
          <w:b/>
          <w:bCs/>
          <w:color w:val="auto"/>
          <w:sz w:val="27"/>
          <w:szCs w:val="27"/>
        </w:rPr>
      </w:pPr>
      <w:r w:rsidRPr="0024536B">
        <w:rPr>
          <w:color w:val="auto"/>
          <w:sz w:val="28"/>
          <w:szCs w:val="28"/>
        </w:rPr>
        <w:lastRenderedPageBreak/>
        <w:t>Формы контроля знаний студентов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708"/>
        <w:gridCol w:w="709"/>
        <w:gridCol w:w="709"/>
        <w:gridCol w:w="709"/>
        <w:gridCol w:w="2693"/>
      </w:tblGrid>
      <w:tr w:rsidR="0024536B" w14:paraId="299EDCA9" w14:textId="77777777" w:rsidTr="005B7510">
        <w:trPr>
          <w:trHeight w:val="232"/>
        </w:trPr>
        <w:tc>
          <w:tcPr>
            <w:tcW w:w="1951" w:type="dxa"/>
            <w:vMerge w:val="restart"/>
          </w:tcPr>
          <w:p w14:paraId="7D02FEB6" w14:textId="77777777" w:rsidR="0024536B" w:rsidRDefault="0024536B" w:rsidP="005B7510">
            <w:pPr>
              <w:ind w:right="-108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552" w:type="dxa"/>
            <w:vMerge w:val="restart"/>
          </w:tcPr>
          <w:p w14:paraId="76F28413" w14:textId="77777777" w:rsidR="0024536B" w:rsidRDefault="0024536B" w:rsidP="005B7510"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2835" w:type="dxa"/>
            <w:gridSpan w:val="4"/>
          </w:tcPr>
          <w:p w14:paraId="50C1C5C3" w14:textId="77777777" w:rsidR="0024536B" w:rsidRDefault="0024536B" w:rsidP="005B7510">
            <w:pPr>
              <w:jc w:val="center"/>
            </w:pPr>
            <w:r>
              <w:t>модули</w:t>
            </w:r>
          </w:p>
        </w:tc>
        <w:tc>
          <w:tcPr>
            <w:tcW w:w="2693" w:type="dxa"/>
            <w:vMerge w:val="restart"/>
          </w:tcPr>
          <w:p w14:paraId="34CCA33B" w14:textId="77777777" w:rsidR="0024536B" w:rsidRPr="00A74055" w:rsidRDefault="0024536B" w:rsidP="005B7510">
            <w:pPr>
              <w:rPr>
                <w:lang w:val="en-US"/>
              </w:rPr>
            </w:pPr>
            <w:r>
              <w:t xml:space="preserve">Параметры </w:t>
            </w:r>
          </w:p>
        </w:tc>
      </w:tr>
      <w:tr w:rsidR="0024536B" w14:paraId="290CC5C9" w14:textId="77777777" w:rsidTr="005B7510">
        <w:trPr>
          <w:trHeight w:val="231"/>
        </w:trPr>
        <w:tc>
          <w:tcPr>
            <w:tcW w:w="1951" w:type="dxa"/>
            <w:vMerge/>
          </w:tcPr>
          <w:p w14:paraId="4E840B25" w14:textId="77777777" w:rsidR="0024536B" w:rsidRDefault="0024536B" w:rsidP="005B7510">
            <w:pPr>
              <w:ind w:right="-108"/>
            </w:pPr>
          </w:p>
        </w:tc>
        <w:tc>
          <w:tcPr>
            <w:tcW w:w="2552" w:type="dxa"/>
            <w:vMerge/>
          </w:tcPr>
          <w:p w14:paraId="3AAC7CC8" w14:textId="77777777" w:rsidR="0024536B" w:rsidRDefault="0024536B" w:rsidP="005B7510"/>
        </w:tc>
        <w:tc>
          <w:tcPr>
            <w:tcW w:w="708" w:type="dxa"/>
          </w:tcPr>
          <w:p w14:paraId="063BE58B" w14:textId="77777777" w:rsidR="0024536B" w:rsidRPr="000D7462" w:rsidRDefault="0024536B" w:rsidP="005B7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42E1B3A7" w14:textId="77777777" w:rsidR="0024536B" w:rsidRPr="000D7462" w:rsidRDefault="0024536B" w:rsidP="005B7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14:paraId="67B5E34F" w14:textId="77777777" w:rsidR="0024536B" w:rsidRPr="000D7462" w:rsidRDefault="0024536B" w:rsidP="005B7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14:paraId="47DE3F24" w14:textId="77777777" w:rsidR="0024536B" w:rsidRPr="000D7462" w:rsidRDefault="0024536B" w:rsidP="005B7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  <w:vMerge/>
          </w:tcPr>
          <w:p w14:paraId="34292211" w14:textId="77777777" w:rsidR="0024536B" w:rsidRDefault="0024536B" w:rsidP="005B7510"/>
        </w:tc>
      </w:tr>
      <w:tr w:rsidR="0024536B" w14:paraId="040EF9E3" w14:textId="77777777" w:rsidTr="005B7510">
        <w:trPr>
          <w:trHeight w:val="369"/>
        </w:trPr>
        <w:tc>
          <w:tcPr>
            <w:tcW w:w="1951" w:type="dxa"/>
          </w:tcPr>
          <w:p w14:paraId="6A0C812A" w14:textId="77777777" w:rsidR="0024536B" w:rsidRDefault="0024536B" w:rsidP="005B7510">
            <w:pPr>
              <w:ind w:right="-108"/>
            </w:pPr>
            <w:r>
              <w:t>Тек</w:t>
            </w:r>
            <w:r>
              <w:t>у</w:t>
            </w:r>
            <w:r>
              <w:t>щий</w:t>
            </w:r>
          </w:p>
          <w:p w14:paraId="7CC41D98" w14:textId="77777777" w:rsidR="0024536B" w:rsidRDefault="0024536B" w:rsidP="005B7510">
            <w:pPr>
              <w:ind w:right="-108"/>
            </w:pPr>
            <w:r>
              <w:t>(неделя)</w:t>
            </w:r>
          </w:p>
        </w:tc>
        <w:tc>
          <w:tcPr>
            <w:tcW w:w="2552" w:type="dxa"/>
          </w:tcPr>
          <w:p w14:paraId="0AB03B4B" w14:textId="77777777" w:rsidR="0024536B" w:rsidRDefault="0024536B" w:rsidP="005B7510">
            <w:r>
              <w:t xml:space="preserve">Домашнее задание </w:t>
            </w:r>
          </w:p>
        </w:tc>
        <w:tc>
          <w:tcPr>
            <w:tcW w:w="708" w:type="dxa"/>
          </w:tcPr>
          <w:p w14:paraId="25DF7574" w14:textId="77777777" w:rsidR="0024536B" w:rsidRDefault="0024536B" w:rsidP="005B7510">
            <w:pPr>
              <w:jc w:val="center"/>
            </w:pPr>
          </w:p>
        </w:tc>
        <w:tc>
          <w:tcPr>
            <w:tcW w:w="709" w:type="dxa"/>
          </w:tcPr>
          <w:p w14:paraId="08A9A861" w14:textId="77777777" w:rsidR="0024536B" w:rsidRPr="00DA6DD6" w:rsidRDefault="0024536B" w:rsidP="005B7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09" w:type="dxa"/>
          </w:tcPr>
          <w:p w14:paraId="6FAD3E6B" w14:textId="77777777" w:rsidR="0024536B" w:rsidRPr="00DA6DD6" w:rsidRDefault="0024536B" w:rsidP="005B7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09" w:type="dxa"/>
          </w:tcPr>
          <w:p w14:paraId="64407D04" w14:textId="77777777" w:rsidR="0024536B" w:rsidRPr="00DA6DD6" w:rsidRDefault="0024536B" w:rsidP="005B7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693" w:type="dxa"/>
          </w:tcPr>
          <w:p w14:paraId="1908DCE5" w14:textId="77777777" w:rsidR="0024536B" w:rsidRPr="00DA6357" w:rsidRDefault="0024536B" w:rsidP="005B7510">
            <w:pPr>
              <w:rPr>
                <w:lang w:val="en-US"/>
              </w:rPr>
            </w:pPr>
            <w:r>
              <w:t xml:space="preserve">Абстрактная алгебра, </w:t>
            </w:r>
            <w:proofErr w:type="spellStart"/>
            <w:r>
              <w:t>криптопротоколы</w:t>
            </w:r>
            <w:proofErr w:type="spellEnd"/>
          </w:p>
        </w:tc>
      </w:tr>
      <w:tr w:rsidR="0024536B" w14:paraId="3236A878" w14:textId="77777777" w:rsidTr="005B7510">
        <w:trPr>
          <w:trHeight w:val="509"/>
        </w:trPr>
        <w:tc>
          <w:tcPr>
            <w:tcW w:w="1951" w:type="dxa"/>
          </w:tcPr>
          <w:p w14:paraId="4D9531E3" w14:textId="77777777" w:rsidR="0024536B" w:rsidRDefault="0024536B" w:rsidP="005B7510">
            <w:pPr>
              <w:ind w:right="-108"/>
            </w:pPr>
            <w:r>
              <w:t>Итоговый</w:t>
            </w:r>
          </w:p>
        </w:tc>
        <w:tc>
          <w:tcPr>
            <w:tcW w:w="2552" w:type="dxa"/>
          </w:tcPr>
          <w:p w14:paraId="6FA7A2AF" w14:textId="77777777" w:rsidR="0024536B" w:rsidRDefault="0024536B" w:rsidP="005B7510">
            <w:r>
              <w:t>Экзамен</w:t>
            </w:r>
          </w:p>
        </w:tc>
        <w:tc>
          <w:tcPr>
            <w:tcW w:w="708" w:type="dxa"/>
          </w:tcPr>
          <w:p w14:paraId="0D190FE2" w14:textId="77777777" w:rsidR="0024536B" w:rsidRDefault="0024536B" w:rsidP="005B7510">
            <w:pPr>
              <w:jc w:val="center"/>
            </w:pPr>
          </w:p>
        </w:tc>
        <w:tc>
          <w:tcPr>
            <w:tcW w:w="709" w:type="dxa"/>
          </w:tcPr>
          <w:p w14:paraId="158311C5" w14:textId="77777777" w:rsidR="0024536B" w:rsidRDefault="0024536B" w:rsidP="005B7510">
            <w:pPr>
              <w:jc w:val="center"/>
            </w:pPr>
          </w:p>
        </w:tc>
        <w:tc>
          <w:tcPr>
            <w:tcW w:w="709" w:type="dxa"/>
          </w:tcPr>
          <w:p w14:paraId="604D5CAD" w14:textId="77777777" w:rsidR="0024536B" w:rsidRDefault="0024536B" w:rsidP="005B7510"/>
        </w:tc>
        <w:tc>
          <w:tcPr>
            <w:tcW w:w="709" w:type="dxa"/>
          </w:tcPr>
          <w:p w14:paraId="12E935D6" w14:textId="77777777" w:rsidR="0024536B" w:rsidRPr="000D7462" w:rsidRDefault="0024536B" w:rsidP="005B7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693" w:type="dxa"/>
          </w:tcPr>
          <w:p w14:paraId="17C3162E" w14:textId="77777777" w:rsidR="0024536B" w:rsidRDefault="0024536B" w:rsidP="005B7510">
            <w:r>
              <w:t>60 мин.</w:t>
            </w:r>
          </w:p>
        </w:tc>
      </w:tr>
    </w:tbl>
    <w:p w14:paraId="75E9E18D" w14:textId="36AE8353" w:rsidR="0024536B" w:rsidRPr="000F1FE7" w:rsidRDefault="0024536B" w:rsidP="0024536B">
      <w:pPr>
        <w:pStyle w:val="1"/>
        <w:ind w:left="426" w:hanging="426"/>
        <w:rPr>
          <w:color w:val="auto"/>
          <w:sz w:val="24"/>
          <w:szCs w:val="24"/>
        </w:rPr>
      </w:pPr>
      <w:r w:rsidRPr="000F1FE7">
        <w:rPr>
          <w:color w:val="auto"/>
          <w:sz w:val="24"/>
          <w:szCs w:val="24"/>
        </w:rPr>
        <w:t>Порядок формирования оценок по дисциплине</w:t>
      </w:r>
    </w:p>
    <w:p w14:paraId="24E01C17" w14:textId="5FF0E15D" w:rsidR="0024536B" w:rsidRDefault="0024536B" w:rsidP="000F1FE7">
      <w:pPr>
        <w:ind w:firstLine="567"/>
        <w:jc w:val="both"/>
      </w:pPr>
      <w:r>
        <w:t>Оценки по всем формам контроля выставляются по 10-ти балльной шкале.</w:t>
      </w:r>
    </w:p>
    <w:p w14:paraId="44A261CA" w14:textId="77777777" w:rsidR="0024536B" w:rsidRPr="0090050B" w:rsidRDefault="0024536B" w:rsidP="0024536B">
      <w:pPr>
        <w:pStyle w:val="Default"/>
      </w:pPr>
      <w:r>
        <w:t>Оценки текущего</w:t>
      </w:r>
      <w:r w:rsidRPr="0090050B">
        <w:t xml:space="preserve"> и итогового контроля склад</w:t>
      </w:r>
      <w:r>
        <w:t>ываются из следующих элементов.</w:t>
      </w:r>
    </w:p>
    <w:p w14:paraId="248E6E82" w14:textId="77777777" w:rsidR="0024536B" w:rsidRPr="00F24C1D" w:rsidRDefault="0024536B" w:rsidP="0024536B">
      <w:pPr>
        <w:pStyle w:val="Default"/>
        <w:jc w:val="center"/>
        <w:rPr>
          <w:i/>
        </w:rPr>
      </w:pPr>
      <w:r w:rsidRPr="00F24C1D">
        <w:rPr>
          <w:i/>
        </w:rPr>
        <w:t>Текущий контроль</w:t>
      </w:r>
    </w:p>
    <w:p w14:paraId="073228D4" w14:textId="77777777" w:rsidR="0024536B" w:rsidRPr="0090050B" w:rsidRDefault="0024536B" w:rsidP="0024536B">
      <w:pPr>
        <w:pStyle w:val="Default"/>
      </w:pPr>
      <w:r w:rsidRPr="0090050B">
        <w:t>Оценка</w:t>
      </w:r>
      <w:r>
        <w:t xml:space="preserve"> </w:t>
      </w:r>
      <w:proofErr w:type="spellStart"/>
      <w:r w:rsidRPr="00F24C1D">
        <w:rPr>
          <w:i/>
        </w:rPr>
        <w:t>Тк</w:t>
      </w:r>
      <w:proofErr w:type="spellEnd"/>
      <w:r w:rsidRPr="0090050B">
        <w:t xml:space="preserve"> </w:t>
      </w:r>
      <w:r>
        <w:t>в 10-бальной системе ставится за качество</w:t>
      </w:r>
      <w:r w:rsidRPr="0090050B">
        <w:t xml:space="preserve"> подготовки и работы на семина</w:t>
      </w:r>
      <w:r w:rsidRPr="0090050B">
        <w:t>р</w:t>
      </w:r>
      <w:r w:rsidRPr="0090050B">
        <w:t>ских занятиях (доклады, презентации, оппонирование, критические выступления, выпо</w:t>
      </w:r>
      <w:r w:rsidRPr="0090050B">
        <w:t>л</w:t>
      </w:r>
      <w:r w:rsidRPr="0090050B">
        <w:t>нение домашних заданий); при непосещении занят</w:t>
      </w:r>
      <w:r>
        <w:t>ий ставится оценка «0».</w:t>
      </w:r>
    </w:p>
    <w:p w14:paraId="2A54F7F4" w14:textId="77777777" w:rsidR="0024536B" w:rsidRPr="0090050B" w:rsidRDefault="0024536B" w:rsidP="0024536B">
      <w:pP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i/>
          <w:color w:val="000000"/>
        </w:rPr>
        <w:t xml:space="preserve">Индивидуальное </w:t>
      </w:r>
      <w:r w:rsidRPr="0090050B">
        <w:rPr>
          <w:i/>
          <w:color w:val="000000"/>
        </w:rPr>
        <w:t>домашнее задание</w:t>
      </w:r>
    </w:p>
    <w:p w14:paraId="18B90231" w14:textId="77777777" w:rsidR="0024536B" w:rsidRDefault="0024536B" w:rsidP="0024536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Задание </w:t>
      </w:r>
      <w:r w:rsidRPr="0090050B">
        <w:rPr>
          <w:color w:val="000000"/>
        </w:rPr>
        <w:t xml:space="preserve">сдается в виде </w:t>
      </w:r>
      <w:r>
        <w:rPr>
          <w:color w:val="000000"/>
        </w:rPr>
        <w:t>еженедельных отчетов в письменной и</w:t>
      </w:r>
      <w:r w:rsidRPr="0090050B">
        <w:rPr>
          <w:color w:val="000000"/>
        </w:rPr>
        <w:t xml:space="preserve"> в электронной форме</w:t>
      </w:r>
      <w:r>
        <w:rPr>
          <w:color w:val="000000"/>
        </w:rPr>
        <w:t>. Каждая з</w:t>
      </w:r>
      <w:r>
        <w:rPr>
          <w:color w:val="000000"/>
        </w:rPr>
        <w:t>а</w:t>
      </w:r>
      <w:r>
        <w:rPr>
          <w:color w:val="000000"/>
        </w:rPr>
        <w:t>дача индивидуального задания оценивается в 10-ти бальной системе. Позже сданное домашнее задание оценивается ниже, чем задание во время сданное. Все задачи домашнего задания дол</w:t>
      </w:r>
      <w:r>
        <w:rPr>
          <w:color w:val="000000"/>
        </w:rPr>
        <w:t>ж</w:t>
      </w:r>
      <w:r>
        <w:rPr>
          <w:color w:val="000000"/>
        </w:rPr>
        <w:t>ны быть сданы полностью. Оценка</w:t>
      </w:r>
      <w:proofErr w:type="gramStart"/>
      <w:r>
        <w:rPr>
          <w:color w:val="000000"/>
        </w:rPr>
        <w:t xml:space="preserve"> </w:t>
      </w:r>
      <w:r w:rsidRPr="001E7994">
        <w:rPr>
          <w:i/>
          <w:color w:val="000000"/>
        </w:rPr>
        <w:t>Д</w:t>
      </w:r>
      <w:proofErr w:type="gramEnd"/>
      <w:r>
        <w:rPr>
          <w:color w:val="000000"/>
        </w:rPr>
        <w:t xml:space="preserve"> выполненного домашнего задания есть среднее арифмет</w:t>
      </w:r>
      <w:r>
        <w:rPr>
          <w:color w:val="000000"/>
        </w:rPr>
        <w:t>и</w:t>
      </w:r>
      <w:r>
        <w:rPr>
          <w:color w:val="000000"/>
        </w:rPr>
        <w:t xml:space="preserve">ческое всех оценок за каждую задачу. </w:t>
      </w:r>
    </w:p>
    <w:p w14:paraId="0C95CE45" w14:textId="77777777" w:rsidR="0024536B" w:rsidRPr="00F24C1D" w:rsidRDefault="0024536B" w:rsidP="0024536B">
      <w:pPr>
        <w:autoSpaceDE w:val="0"/>
        <w:autoSpaceDN w:val="0"/>
        <w:adjustRightInd w:val="0"/>
        <w:jc w:val="center"/>
        <w:rPr>
          <w:i/>
        </w:rPr>
      </w:pPr>
      <w:r w:rsidRPr="00F24C1D">
        <w:rPr>
          <w:i/>
          <w:color w:val="000000"/>
        </w:rPr>
        <w:t>И</w:t>
      </w:r>
      <w:r w:rsidRPr="00F24C1D">
        <w:rPr>
          <w:i/>
        </w:rPr>
        <w:t>тоговый контроль</w:t>
      </w:r>
    </w:p>
    <w:p w14:paraId="6A16F6F2" w14:textId="77777777" w:rsidR="0024536B" w:rsidRPr="0090050B" w:rsidRDefault="0024536B" w:rsidP="0024536B">
      <w:pPr>
        <w:pStyle w:val="Default"/>
      </w:pPr>
      <w:r>
        <w:t>Экзамен</w:t>
      </w:r>
      <w:r w:rsidRPr="0090050B">
        <w:t xml:space="preserve"> в конце четвертого модуля </w:t>
      </w:r>
      <w:r>
        <w:t xml:space="preserve">проходит </w:t>
      </w:r>
      <w:r w:rsidRPr="0090050B">
        <w:t xml:space="preserve">в форме </w:t>
      </w:r>
      <w:r>
        <w:t>собеседования</w:t>
      </w:r>
      <w:r w:rsidRPr="0090050B">
        <w:t>, при пропуск</w:t>
      </w:r>
      <w:r>
        <w:t>е экз</w:t>
      </w:r>
      <w:r>
        <w:t>а</w:t>
      </w:r>
      <w:r>
        <w:t>мена ставится оценка «0».</w:t>
      </w:r>
    </w:p>
    <w:p w14:paraId="0E0C7F81" w14:textId="77777777" w:rsidR="0024536B" w:rsidRPr="0090050B" w:rsidRDefault="0024536B" w:rsidP="0024536B">
      <w:pPr>
        <w:pStyle w:val="Default"/>
      </w:pPr>
      <w:r w:rsidRPr="0090050B">
        <w:rPr>
          <w:i/>
        </w:rPr>
        <w:t xml:space="preserve">накопленная оценка </w:t>
      </w:r>
      <w:r>
        <w:rPr>
          <w:i/>
        </w:rPr>
        <w:t xml:space="preserve">Н </w:t>
      </w:r>
      <w:r w:rsidRPr="0090050B">
        <w:rPr>
          <w:i/>
        </w:rPr>
        <w:t>за дисциплину</w:t>
      </w:r>
      <w:r w:rsidRPr="0090050B">
        <w:t xml:space="preserve"> по 10-балльной шкале формируется как взвешенная сумма: </w:t>
      </w:r>
      <w:r w:rsidRPr="0090050B">
        <w:rPr>
          <w:i/>
        </w:rPr>
        <w:t xml:space="preserve">Н </w:t>
      </w:r>
      <w:r>
        <w:t>= 0.2</w:t>
      </w:r>
      <w:r w:rsidRPr="0090050B">
        <w:rPr>
          <w:i/>
        </w:rPr>
        <w:t>Тк</w:t>
      </w:r>
      <w:r>
        <w:t xml:space="preserve"> + 0.8</w:t>
      </w:r>
      <w:r w:rsidRPr="0090050B">
        <w:t xml:space="preserve"> </w:t>
      </w:r>
      <w:proofErr w:type="spellStart"/>
      <w:r w:rsidRPr="0090050B">
        <w:rPr>
          <w:i/>
          <w:iCs/>
        </w:rPr>
        <w:t>Дз</w:t>
      </w:r>
      <w:proofErr w:type="spellEnd"/>
      <w:r w:rsidRPr="0090050B">
        <w:rPr>
          <w:iCs/>
        </w:rPr>
        <w:t>,</w:t>
      </w:r>
    </w:p>
    <w:p w14:paraId="10842652" w14:textId="77777777" w:rsidR="0024536B" w:rsidRDefault="0024536B" w:rsidP="0024536B">
      <w:pPr>
        <w:pStyle w:val="Default"/>
      </w:pPr>
      <w:r>
        <w:rPr>
          <w:i/>
        </w:rPr>
        <w:t>результирующая</w:t>
      </w:r>
      <w:r w:rsidRPr="0090050B">
        <w:rPr>
          <w:i/>
        </w:rPr>
        <w:t xml:space="preserve"> оценка за дисциплину</w:t>
      </w:r>
      <w:proofErr w:type="gramStart"/>
      <w:r w:rsidRPr="0090050B">
        <w:t xml:space="preserve"> </w:t>
      </w:r>
      <w:r w:rsidRPr="0090050B">
        <w:rPr>
          <w:i/>
          <w:iCs/>
        </w:rPr>
        <w:t>К</w:t>
      </w:r>
      <w:proofErr w:type="gramEnd"/>
      <w:r w:rsidRPr="0090050B">
        <w:rPr>
          <w:i/>
          <w:iCs/>
        </w:rPr>
        <w:t xml:space="preserve"> </w:t>
      </w:r>
      <w:r w:rsidRPr="0090050B">
        <w:t>по 10-балльной шкале формируется как взв</w:t>
      </w:r>
      <w:r w:rsidRPr="0090050B">
        <w:t>е</w:t>
      </w:r>
      <w:r w:rsidRPr="0090050B">
        <w:t xml:space="preserve">шенная сумма: </w:t>
      </w:r>
    </w:p>
    <w:p w14:paraId="38BEE2F1" w14:textId="77777777" w:rsidR="0024536B" w:rsidRDefault="0024536B" w:rsidP="0024536B">
      <w:pPr>
        <w:pStyle w:val="Default"/>
      </w:pPr>
      <w:r w:rsidRPr="0090050B">
        <w:rPr>
          <w:i/>
          <w:iCs/>
        </w:rPr>
        <w:t xml:space="preserve">K </w:t>
      </w:r>
      <w:r>
        <w:t>= 0.8</w:t>
      </w:r>
      <w:r w:rsidRPr="0090050B">
        <w:t xml:space="preserve"> </w:t>
      </w:r>
      <w:r w:rsidRPr="0090050B">
        <w:rPr>
          <w:i/>
          <w:iCs/>
        </w:rPr>
        <w:t xml:space="preserve">Н </w:t>
      </w:r>
      <w:r>
        <w:t>+ 0.2</w:t>
      </w:r>
      <w:r w:rsidRPr="0090050B">
        <w:t xml:space="preserve"> </w:t>
      </w:r>
      <w:proofErr w:type="gramStart"/>
      <w:r>
        <w:rPr>
          <w:i/>
          <w:iCs/>
        </w:rPr>
        <w:t>З</w:t>
      </w:r>
      <w:proofErr w:type="gramEnd"/>
      <w:r w:rsidRPr="0090050B">
        <w:t xml:space="preserve">, </w:t>
      </w:r>
      <w:r>
        <w:t xml:space="preserve"> г</w:t>
      </w:r>
      <w:r w:rsidRPr="0090050B">
        <w:t xml:space="preserve">де </w:t>
      </w:r>
      <w:proofErr w:type="spellStart"/>
      <w:r w:rsidRPr="0090050B">
        <w:rPr>
          <w:i/>
        </w:rPr>
        <w:t>Тк</w:t>
      </w:r>
      <w:proofErr w:type="spellEnd"/>
      <w:r w:rsidRPr="0090050B">
        <w:rPr>
          <w:i/>
        </w:rPr>
        <w:t>,</w:t>
      </w:r>
      <w:r w:rsidRPr="0090050B">
        <w:t xml:space="preserve"> </w:t>
      </w:r>
      <w:proofErr w:type="spellStart"/>
      <w:r>
        <w:rPr>
          <w:i/>
          <w:iCs/>
        </w:rPr>
        <w:t>Дз</w:t>
      </w:r>
      <w:proofErr w:type="spellEnd"/>
      <w:r>
        <w:rPr>
          <w:i/>
          <w:iCs/>
        </w:rPr>
        <w:t>, З</w:t>
      </w:r>
      <w:r w:rsidRPr="0090050B">
        <w:rPr>
          <w:i/>
          <w:iCs/>
        </w:rPr>
        <w:t xml:space="preserve"> </w:t>
      </w:r>
      <w:r>
        <w:t>есть</w:t>
      </w:r>
      <w:r w:rsidRPr="0090050B">
        <w:t xml:space="preserve"> 10-балльные оценки за текущий контроль, дома</w:t>
      </w:r>
      <w:r>
        <w:t>шнее задание</w:t>
      </w:r>
      <w:r w:rsidRPr="0090050B">
        <w:t xml:space="preserve"> и за </w:t>
      </w:r>
      <w:r>
        <w:t>экзамен</w:t>
      </w:r>
      <w:r w:rsidRPr="0090050B">
        <w:t>. Перевод в пятибалльную оценку осуществляется в соответствии со следующей таблицей.</w:t>
      </w:r>
    </w:p>
    <w:p w14:paraId="0E151883" w14:textId="77777777" w:rsidR="0024536B" w:rsidRDefault="0024536B" w:rsidP="0024536B">
      <w:pPr>
        <w:ind w:firstLine="567"/>
        <w:jc w:val="both"/>
        <w:rPr>
          <w:u w:val="single"/>
        </w:rPr>
      </w:pPr>
    </w:p>
    <w:p w14:paraId="5A5A0EB6" w14:textId="35BBB510" w:rsidR="0024536B" w:rsidRDefault="0024536B" w:rsidP="0024536B">
      <w:pPr>
        <w:rPr>
          <w:b/>
        </w:rPr>
      </w:pPr>
      <w:r w:rsidRPr="00374FAA">
        <w:rPr>
          <w:b/>
        </w:rPr>
        <w:t>Таблица</w:t>
      </w:r>
      <w:r>
        <w:rPr>
          <w:b/>
        </w:rPr>
        <w:t xml:space="preserve"> </w:t>
      </w:r>
      <w:r w:rsidRPr="00374FAA">
        <w:rPr>
          <w:b/>
        </w:rPr>
        <w:t>соответствия</w:t>
      </w:r>
      <w:r>
        <w:rPr>
          <w:b/>
        </w:rPr>
        <w:t xml:space="preserve"> </w:t>
      </w:r>
      <w:r w:rsidRPr="00374FAA">
        <w:rPr>
          <w:b/>
        </w:rPr>
        <w:t>оценок</w:t>
      </w:r>
      <w:r>
        <w:rPr>
          <w:b/>
        </w:rPr>
        <w:t xml:space="preserve"> </w:t>
      </w:r>
      <w:r w:rsidRPr="00374FAA">
        <w:rPr>
          <w:b/>
        </w:rPr>
        <w:t>по</w:t>
      </w:r>
      <w:r>
        <w:rPr>
          <w:b/>
        </w:rPr>
        <w:t xml:space="preserve"> </w:t>
      </w:r>
      <w:r w:rsidRPr="00374FAA">
        <w:rPr>
          <w:b/>
        </w:rPr>
        <w:t>десятибалльной</w:t>
      </w:r>
      <w:r>
        <w:rPr>
          <w:b/>
        </w:rPr>
        <w:t xml:space="preserve"> </w:t>
      </w:r>
      <w:r w:rsidRPr="00374FAA">
        <w:rPr>
          <w:b/>
        </w:rPr>
        <w:t>и</w:t>
      </w:r>
      <w:r>
        <w:rPr>
          <w:b/>
        </w:rPr>
        <w:t xml:space="preserve"> </w:t>
      </w:r>
      <w:r w:rsidRPr="00374FAA">
        <w:rPr>
          <w:b/>
        </w:rPr>
        <w:t>пятибалльной</w:t>
      </w:r>
      <w:r>
        <w:rPr>
          <w:b/>
        </w:rPr>
        <w:t xml:space="preserve"> </w:t>
      </w:r>
      <w:r w:rsidRPr="00374FAA">
        <w:rPr>
          <w:b/>
        </w:rPr>
        <w:t>системам</w:t>
      </w:r>
    </w:p>
    <w:p w14:paraId="4BF35401" w14:textId="77777777" w:rsidR="0024536B" w:rsidRPr="00374FAA" w:rsidRDefault="0024536B" w:rsidP="0024536B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9"/>
        <w:gridCol w:w="4802"/>
      </w:tblGrid>
      <w:tr w:rsidR="0024536B" w:rsidRPr="00602E38" w14:paraId="738D52B1" w14:textId="77777777" w:rsidTr="005B7510">
        <w:trPr>
          <w:cantSplit/>
          <w:jc w:val="center"/>
        </w:trPr>
        <w:tc>
          <w:tcPr>
            <w:tcW w:w="4785" w:type="dxa"/>
            <w:vAlign w:val="center"/>
          </w:tcPr>
          <w:p w14:paraId="50EA75D1" w14:textId="77777777" w:rsidR="0024536B" w:rsidRPr="00104469" w:rsidRDefault="0024536B" w:rsidP="005B7510">
            <w:pPr>
              <w:jc w:val="center"/>
              <w:rPr>
                <w:b/>
              </w:rPr>
            </w:pPr>
            <w:r w:rsidRPr="00104469">
              <w:rPr>
                <w:b/>
              </w:rPr>
              <w:t>По десятибалльной шкале</w:t>
            </w:r>
          </w:p>
        </w:tc>
        <w:tc>
          <w:tcPr>
            <w:tcW w:w="4821" w:type="dxa"/>
            <w:vAlign w:val="center"/>
          </w:tcPr>
          <w:p w14:paraId="4DB6A964" w14:textId="77777777" w:rsidR="0024536B" w:rsidRPr="00104469" w:rsidRDefault="0024536B" w:rsidP="005B7510">
            <w:pPr>
              <w:jc w:val="center"/>
              <w:rPr>
                <w:b/>
              </w:rPr>
            </w:pPr>
            <w:r w:rsidRPr="00104469">
              <w:rPr>
                <w:b/>
              </w:rPr>
              <w:t>По пятибалльной шкале</w:t>
            </w:r>
          </w:p>
        </w:tc>
      </w:tr>
      <w:tr w:rsidR="0024536B" w:rsidRPr="00602E38" w14:paraId="7E37606F" w14:textId="77777777" w:rsidTr="005B7510">
        <w:trPr>
          <w:cantSplit/>
          <w:jc w:val="center"/>
        </w:trPr>
        <w:tc>
          <w:tcPr>
            <w:tcW w:w="4785" w:type="dxa"/>
            <w:vAlign w:val="center"/>
          </w:tcPr>
          <w:p w14:paraId="0FAA49B0" w14:textId="77777777" w:rsidR="0024536B" w:rsidRPr="00104469" w:rsidRDefault="0024536B" w:rsidP="005B7510">
            <w:pPr>
              <w:ind w:left="284"/>
            </w:pPr>
            <w:r w:rsidRPr="00104469">
              <w:t>1 – неудовлетворительно</w:t>
            </w:r>
          </w:p>
          <w:p w14:paraId="12D9A24F" w14:textId="77777777" w:rsidR="0024536B" w:rsidRPr="00104469" w:rsidRDefault="0024536B" w:rsidP="005B7510">
            <w:pPr>
              <w:ind w:left="284"/>
            </w:pPr>
            <w:r w:rsidRPr="00104469">
              <w:t>2 – очень плохо</w:t>
            </w:r>
          </w:p>
          <w:p w14:paraId="42345B1C" w14:textId="77777777" w:rsidR="0024536B" w:rsidRPr="00104469" w:rsidRDefault="0024536B" w:rsidP="005B7510">
            <w:pPr>
              <w:ind w:left="284"/>
            </w:pPr>
            <w:r w:rsidRPr="00104469">
              <w:t>3 – плохо</w:t>
            </w:r>
          </w:p>
        </w:tc>
        <w:tc>
          <w:tcPr>
            <w:tcW w:w="4821" w:type="dxa"/>
            <w:vAlign w:val="center"/>
          </w:tcPr>
          <w:p w14:paraId="6D9813AA" w14:textId="77777777" w:rsidR="0024536B" w:rsidRPr="00104469" w:rsidRDefault="0024536B" w:rsidP="005B7510">
            <w:pPr>
              <w:jc w:val="center"/>
            </w:pPr>
            <w:r w:rsidRPr="00104469">
              <w:t xml:space="preserve">неудовлетворительно – 2 </w:t>
            </w:r>
          </w:p>
        </w:tc>
      </w:tr>
      <w:tr w:rsidR="0024536B" w:rsidRPr="00602E38" w14:paraId="5D2DF7FD" w14:textId="77777777" w:rsidTr="005B7510">
        <w:trPr>
          <w:cantSplit/>
          <w:jc w:val="center"/>
        </w:trPr>
        <w:tc>
          <w:tcPr>
            <w:tcW w:w="4785" w:type="dxa"/>
            <w:vAlign w:val="center"/>
          </w:tcPr>
          <w:p w14:paraId="2D7B6FF2" w14:textId="77777777" w:rsidR="0024536B" w:rsidRPr="00104469" w:rsidRDefault="0024536B" w:rsidP="005B7510">
            <w:pPr>
              <w:ind w:left="284"/>
            </w:pPr>
            <w:r w:rsidRPr="00104469">
              <w:t>4 – удовлетворительно</w:t>
            </w:r>
          </w:p>
          <w:p w14:paraId="738266DC" w14:textId="77777777" w:rsidR="0024536B" w:rsidRPr="00104469" w:rsidRDefault="0024536B" w:rsidP="005B7510">
            <w:pPr>
              <w:ind w:left="284"/>
            </w:pPr>
            <w:r w:rsidRPr="00104469">
              <w:t>5 – весьма удовлетворительно</w:t>
            </w:r>
          </w:p>
        </w:tc>
        <w:tc>
          <w:tcPr>
            <w:tcW w:w="4821" w:type="dxa"/>
            <w:vAlign w:val="center"/>
          </w:tcPr>
          <w:p w14:paraId="6CB0FEDB" w14:textId="77777777" w:rsidR="0024536B" w:rsidRPr="00104469" w:rsidRDefault="0024536B" w:rsidP="005B7510">
            <w:pPr>
              <w:jc w:val="center"/>
            </w:pPr>
            <w:r w:rsidRPr="00104469">
              <w:t xml:space="preserve">удовлетворительно – 3 </w:t>
            </w:r>
          </w:p>
        </w:tc>
      </w:tr>
      <w:tr w:rsidR="0024536B" w:rsidRPr="00602E38" w14:paraId="694CC5B8" w14:textId="77777777" w:rsidTr="005B7510">
        <w:trPr>
          <w:cantSplit/>
          <w:jc w:val="center"/>
        </w:trPr>
        <w:tc>
          <w:tcPr>
            <w:tcW w:w="4785" w:type="dxa"/>
            <w:vAlign w:val="center"/>
          </w:tcPr>
          <w:p w14:paraId="478F9C6C" w14:textId="77777777" w:rsidR="0024536B" w:rsidRPr="00104469" w:rsidRDefault="0024536B" w:rsidP="005B7510">
            <w:pPr>
              <w:ind w:left="284"/>
            </w:pPr>
            <w:r w:rsidRPr="00104469">
              <w:lastRenderedPageBreak/>
              <w:t>6 – хорошо</w:t>
            </w:r>
          </w:p>
          <w:p w14:paraId="6B70AA35" w14:textId="77777777" w:rsidR="0024536B" w:rsidRPr="00104469" w:rsidRDefault="0024536B" w:rsidP="005B7510">
            <w:pPr>
              <w:ind w:left="284"/>
            </w:pPr>
            <w:r w:rsidRPr="00104469">
              <w:t>7 – очень хорошо</w:t>
            </w:r>
          </w:p>
        </w:tc>
        <w:tc>
          <w:tcPr>
            <w:tcW w:w="4821" w:type="dxa"/>
            <w:vAlign w:val="center"/>
          </w:tcPr>
          <w:p w14:paraId="5C3E9E53" w14:textId="77777777" w:rsidR="0024536B" w:rsidRPr="00104469" w:rsidRDefault="0024536B" w:rsidP="005B7510">
            <w:pPr>
              <w:jc w:val="center"/>
            </w:pPr>
            <w:r w:rsidRPr="00104469">
              <w:t xml:space="preserve">хорошо – 4 </w:t>
            </w:r>
          </w:p>
        </w:tc>
      </w:tr>
      <w:tr w:rsidR="0024536B" w:rsidRPr="00602E38" w14:paraId="4B153606" w14:textId="77777777" w:rsidTr="005B7510">
        <w:trPr>
          <w:cantSplit/>
          <w:jc w:val="center"/>
        </w:trPr>
        <w:tc>
          <w:tcPr>
            <w:tcW w:w="4785" w:type="dxa"/>
            <w:vAlign w:val="center"/>
          </w:tcPr>
          <w:p w14:paraId="414A0F71" w14:textId="77777777" w:rsidR="0024536B" w:rsidRPr="00104469" w:rsidRDefault="0024536B" w:rsidP="005B7510">
            <w:pPr>
              <w:ind w:left="284"/>
            </w:pPr>
            <w:r w:rsidRPr="00104469">
              <w:t>8 – почти отлично</w:t>
            </w:r>
          </w:p>
          <w:p w14:paraId="513F3598" w14:textId="77777777" w:rsidR="0024536B" w:rsidRPr="00104469" w:rsidRDefault="0024536B" w:rsidP="005B7510">
            <w:pPr>
              <w:ind w:left="284"/>
            </w:pPr>
            <w:r w:rsidRPr="00104469">
              <w:t>9 – отлично</w:t>
            </w:r>
          </w:p>
          <w:p w14:paraId="00F7F65E" w14:textId="77777777" w:rsidR="0024536B" w:rsidRPr="00104469" w:rsidRDefault="0024536B" w:rsidP="005B7510">
            <w:pPr>
              <w:ind w:left="284"/>
            </w:pPr>
            <w:r w:rsidRPr="00104469">
              <w:t>10 – блестяще</w:t>
            </w:r>
          </w:p>
        </w:tc>
        <w:tc>
          <w:tcPr>
            <w:tcW w:w="4821" w:type="dxa"/>
            <w:vAlign w:val="center"/>
          </w:tcPr>
          <w:p w14:paraId="43B32813" w14:textId="77777777" w:rsidR="0024536B" w:rsidRPr="00104469" w:rsidRDefault="0024536B" w:rsidP="005B7510">
            <w:pPr>
              <w:jc w:val="center"/>
            </w:pPr>
            <w:r w:rsidRPr="00104469">
              <w:t xml:space="preserve">отлично – 5 </w:t>
            </w:r>
          </w:p>
        </w:tc>
      </w:tr>
    </w:tbl>
    <w:p w14:paraId="27DF6B47" w14:textId="77777777" w:rsidR="00967D87" w:rsidRPr="00967D87" w:rsidRDefault="00967D87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02FC17AB" w14:textId="77777777" w:rsidR="00967D87" w:rsidRPr="00967D87" w:rsidRDefault="00967D87" w:rsidP="00967D87">
      <w:pPr>
        <w:pStyle w:val="1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967D87">
        <w:rPr>
          <w:rFonts w:ascii="Times New Roman" w:eastAsia="Times New Roman" w:hAnsi="Times New Roman" w:cs="Times New Roman"/>
          <w:color w:val="auto"/>
          <w:sz w:val="22"/>
          <w:szCs w:val="24"/>
        </w:rPr>
        <w:t>Оценочные средства для текущего контроля студента</w:t>
      </w:r>
    </w:p>
    <w:p w14:paraId="569FBECB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b/>
          <w:bCs/>
          <w:i/>
          <w:szCs w:val="24"/>
        </w:rPr>
      </w:pPr>
      <w:r w:rsidRPr="000F1FE7">
        <w:rPr>
          <w:rFonts w:ascii="Times New Roman" w:eastAsia="Times New Roman" w:hAnsi="Times New Roman" w:cs="Times New Roman"/>
          <w:b/>
          <w:bCs/>
          <w:i/>
          <w:szCs w:val="24"/>
        </w:rPr>
        <w:t>Домашнее задание</w:t>
      </w:r>
    </w:p>
    <w:p w14:paraId="49675ADF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Даны целые числа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</w:rPr>
        <w:t xml:space="preserve"> = 100+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  </w:t>
      </w:r>
      <w:proofErr w:type="gramStart"/>
      <w:r w:rsidRPr="000F1FE7">
        <w:rPr>
          <w:rFonts w:ascii="Times New Roman" w:eastAsia="Times New Roman" w:hAnsi="Times New Roman" w:cs="Times New Roman"/>
          <w:szCs w:val="24"/>
        </w:rPr>
        <w:t xml:space="preserve">( </w:t>
      </w:r>
      <w:proofErr w:type="gramEnd"/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 есть номер фамилии студента в аудиторном журнале) и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b</w:t>
      </w:r>
      <w:r w:rsidRPr="000F1FE7">
        <w:rPr>
          <w:rFonts w:ascii="Times New Roman" w:eastAsia="Times New Roman" w:hAnsi="Times New Roman" w:cs="Times New Roman"/>
          <w:szCs w:val="24"/>
        </w:rPr>
        <w:t xml:space="preserve">=11. Найти целые,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q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 xml:space="preserve">1,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q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 xml:space="preserve">2, 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r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 xml:space="preserve">1,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r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 xml:space="preserve">2,  </w:t>
      </w:r>
      <w:r w:rsidRPr="000F1FE7">
        <w:rPr>
          <w:rFonts w:ascii="Times New Roman" w:eastAsia="Times New Roman" w:hAnsi="Times New Roman" w:cs="Times New Roman"/>
          <w:szCs w:val="24"/>
          <w:vertAlign w:val="subscript"/>
          <w:lang w:val="en-US"/>
        </w:rPr>
        <w:object w:dxaOrig="380" w:dyaOrig="279" w14:anchorId="589E1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4.25pt" o:ole="">
            <v:imagedata r:id="rId7" o:title=""/>
          </v:shape>
          <o:OLEObject Type="Embed" ProgID="Equation.3" ShapeID="_x0000_i1025" DrawAspect="Content" ObjectID="_1610356826" r:id="rId8"/>
        </w:objec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r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1,</w: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r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 xml:space="preserve">2 </w:t>
      </w:r>
      <w:r w:rsidRPr="000F1FE7">
        <w:rPr>
          <w:rFonts w:ascii="Times New Roman" w:eastAsia="Times New Roman" w:hAnsi="Times New Roman" w:cs="Times New Roman"/>
          <w:szCs w:val="24"/>
        </w:rPr>
        <w:t xml:space="preserve">&lt;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b</w:t>
      </w:r>
      <w:r w:rsidRPr="000F1FE7">
        <w:rPr>
          <w:rFonts w:ascii="Times New Roman" w:eastAsia="Times New Roman" w:hAnsi="Times New Roman" w:cs="Times New Roman"/>
          <w:szCs w:val="24"/>
        </w:rPr>
        <w:t xml:space="preserve">,  для которых </w:t>
      </w:r>
      <w:r w:rsidRPr="000F1FE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</w:rPr>
        <w:t xml:space="preserve"> =</w:t>
      </w:r>
      <w:r w:rsidRPr="000F1FE7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bq</w:t>
      </w:r>
      <w:proofErr w:type="spellEnd"/>
      <w:r w:rsidRPr="000F1FE7">
        <w:rPr>
          <w:rFonts w:ascii="Times New Roman" w:eastAsia="Times New Roman" w:hAnsi="Times New Roman" w:cs="Times New Roman"/>
          <w:i/>
          <w:szCs w:val="24"/>
          <w:vertAlign w:val="subscript"/>
        </w:rPr>
        <w:t xml:space="preserve">1 </w:t>
      </w:r>
      <w:r w:rsidRPr="000F1FE7">
        <w:rPr>
          <w:rFonts w:ascii="Times New Roman" w:eastAsia="Times New Roman" w:hAnsi="Times New Roman" w:cs="Times New Roman"/>
          <w:szCs w:val="24"/>
        </w:rPr>
        <w:t xml:space="preserve">+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r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1,</w:t>
      </w:r>
      <w:r w:rsidRPr="000F1FE7">
        <w:rPr>
          <w:rFonts w:ascii="Times New Roman" w:eastAsia="Times New Roman" w:hAnsi="Times New Roman" w:cs="Times New Roman"/>
          <w:szCs w:val="24"/>
        </w:rPr>
        <w:t xml:space="preserve">   –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</w:rPr>
        <w:t xml:space="preserve"> = </w:t>
      </w:r>
      <w:proofErr w:type="spellStart"/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bq</w:t>
      </w:r>
      <w:proofErr w:type="spellEnd"/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 xml:space="preserve">2 </w:t>
      </w:r>
      <w:r w:rsidRPr="000F1FE7">
        <w:rPr>
          <w:rFonts w:ascii="Times New Roman" w:eastAsia="Times New Roman" w:hAnsi="Times New Roman" w:cs="Times New Roman"/>
          <w:szCs w:val="24"/>
        </w:rPr>
        <w:t xml:space="preserve">+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r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0F1FE7">
        <w:rPr>
          <w:rFonts w:ascii="Times New Roman" w:eastAsia="Times New Roman" w:hAnsi="Times New Roman" w:cs="Times New Roman"/>
          <w:szCs w:val="24"/>
        </w:rPr>
        <w:t>.</w:t>
      </w:r>
    </w:p>
    <w:p w14:paraId="1D15F0C9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Записать данные числа в восьмеричной, шестеричной, десятичной системах счисления.</w:t>
      </w:r>
    </w:p>
    <w:p w14:paraId="6DC30557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Записать десятичные числа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i/>
          <w:szCs w:val="24"/>
        </w:rPr>
        <w:t>=</w:t>
      </w:r>
      <w:r w:rsidRPr="000F1FE7">
        <w:rPr>
          <w:rFonts w:ascii="Times New Roman" w:eastAsia="Times New Roman" w:hAnsi="Times New Roman" w:cs="Times New Roman"/>
          <w:szCs w:val="24"/>
        </w:rPr>
        <w:t>100</w:t>
      </w:r>
      <w:r w:rsidRPr="000F1FE7">
        <w:rPr>
          <w:rFonts w:ascii="Times New Roman" w:eastAsia="Times New Roman" w:hAnsi="Times New Roman" w:cs="Times New Roman"/>
          <w:i/>
          <w:szCs w:val="24"/>
        </w:rPr>
        <w:t>+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,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m</w:t>
      </w:r>
      <w:r w:rsidRPr="000F1FE7">
        <w:rPr>
          <w:rFonts w:ascii="Times New Roman" w:eastAsia="Times New Roman" w:hAnsi="Times New Roman" w:cs="Times New Roman"/>
          <w:i/>
          <w:szCs w:val="24"/>
        </w:rPr>
        <w:t>=</w:t>
      </w:r>
      <w:r w:rsidRPr="000F1FE7">
        <w:rPr>
          <w:rFonts w:ascii="Times New Roman" w:eastAsia="Times New Roman" w:hAnsi="Times New Roman" w:cs="Times New Roman"/>
          <w:szCs w:val="24"/>
        </w:rPr>
        <w:t>200</w:t>
      </w:r>
      <w:r w:rsidRPr="000F1FE7">
        <w:rPr>
          <w:rFonts w:ascii="Times New Roman" w:eastAsia="Times New Roman" w:hAnsi="Times New Roman" w:cs="Times New Roman"/>
          <w:i/>
          <w:szCs w:val="24"/>
        </w:rPr>
        <w:t>+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  в семеричной и двоичной системах счисления</w:t>
      </w:r>
      <w:r w:rsidRPr="000F1FE7">
        <w:rPr>
          <w:rFonts w:ascii="Times New Roman" w:eastAsia="Times New Roman" w:hAnsi="Times New Roman" w:cs="Times New Roman"/>
          <w:i/>
          <w:szCs w:val="24"/>
        </w:rPr>
        <w:t xml:space="preserve">.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 есть номер фамилии студента в аудиторном журнале.</w:t>
      </w:r>
    </w:p>
    <w:p w14:paraId="6DB0CEE4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Перемножить числа из задачи 3  в системе счисления  по основанию семь.</w:t>
      </w:r>
    </w:p>
    <w:p w14:paraId="32FDFD6F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В двоичной системе счисления  разделить число из задачи 2 на число 101101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0F1FE7">
        <w:rPr>
          <w:rFonts w:ascii="Times New Roman" w:eastAsia="Times New Roman" w:hAnsi="Times New Roman" w:cs="Times New Roman"/>
          <w:szCs w:val="24"/>
        </w:rPr>
        <w:t>.</w:t>
      </w:r>
    </w:p>
    <w:p w14:paraId="54F067DC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Найти число цифр в десятичном числе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 по основаниям 2, 3, 5, 7, 8, 12, 16.  В качестве чи</w:t>
      </w:r>
      <w:r w:rsidRPr="000F1FE7">
        <w:rPr>
          <w:rFonts w:ascii="Times New Roman" w:eastAsia="Times New Roman" w:hAnsi="Times New Roman" w:cs="Times New Roman"/>
          <w:szCs w:val="24"/>
        </w:rPr>
        <w:t>с</w:t>
      </w:r>
      <w:r w:rsidRPr="000F1FE7">
        <w:rPr>
          <w:rFonts w:ascii="Times New Roman" w:eastAsia="Times New Roman" w:hAnsi="Times New Roman" w:cs="Times New Roman"/>
          <w:szCs w:val="24"/>
        </w:rPr>
        <w:t>ла написать свою фамилию и взять из записи начальный отрезок длины 5. Если длина з</w:t>
      </w:r>
      <w:r w:rsidRPr="000F1FE7">
        <w:rPr>
          <w:rFonts w:ascii="Times New Roman" w:eastAsia="Times New Roman" w:hAnsi="Times New Roman" w:cs="Times New Roman"/>
          <w:szCs w:val="24"/>
        </w:rPr>
        <w:t>а</w:t>
      </w:r>
      <w:r w:rsidRPr="000F1FE7">
        <w:rPr>
          <w:rFonts w:ascii="Times New Roman" w:eastAsia="Times New Roman" w:hAnsi="Times New Roman" w:cs="Times New Roman"/>
          <w:szCs w:val="24"/>
        </w:rPr>
        <w:t xml:space="preserve">писи меньше пяти, то дописать букву «ю» необходимое число раз. Пусть получили слово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s</w:t>
      </w:r>
      <w:r w:rsidRPr="000F1FE7">
        <w:rPr>
          <w:rFonts w:ascii="Times New Roman" w:eastAsia="Times New Roman" w:hAnsi="Times New Roman" w:cs="Times New Roman"/>
          <w:szCs w:val="24"/>
        </w:rPr>
        <w:t xml:space="preserve"> (длины 5). Все 32 буквы русского алфавита пронумеруем по порядку от 1 до 32. Пробел есть 0. Тогда слово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s</w:t>
      </w:r>
      <w:r w:rsidRPr="000F1FE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szCs w:val="24"/>
        </w:rPr>
        <w:t xml:space="preserve">можно рассматривать как число в системе счисления по основанию 33. Число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 получается переводом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s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32</w:t>
      </w:r>
      <w:r w:rsidRPr="000F1FE7">
        <w:rPr>
          <w:rFonts w:ascii="Times New Roman" w:eastAsia="Times New Roman" w:hAnsi="Times New Roman" w:cs="Times New Roman"/>
          <w:szCs w:val="24"/>
        </w:rPr>
        <w:t xml:space="preserve"> в десятичное число.</w:t>
      </w:r>
    </w:p>
    <w:p w14:paraId="25CD4947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Разложить данное число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 на простые множители и найти число делителей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) числа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4F80E0EA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Найти наибольший общий делитель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d</w:t>
      </w:r>
      <w:r w:rsidRPr="000F1FE7">
        <w:rPr>
          <w:rFonts w:ascii="Times New Roman" w:eastAsia="Times New Roman" w:hAnsi="Times New Roman" w:cs="Times New Roman"/>
          <w:szCs w:val="24"/>
        </w:rPr>
        <w:t xml:space="preserve"> и наименьшее общее кратное чисел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</w:rPr>
        <w:t xml:space="preserve">  и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b</w:t>
      </w:r>
      <w:r w:rsidRPr="000F1FE7">
        <w:rPr>
          <w:rFonts w:ascii="Times New Roman" w:eastAsia="Times New Roman" w:hAnsi="Times New Roman" w:cs="Times New Roman"/>
          <w:szCs w:val="24"/>
        </w:rPr>
        <w:t xml:space="preserve">. Число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</w:rPr>
        <w:t xml:space="preserve"> взять из задачи 6, число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b</w:t>
      </w:r>
      <w:r w:rsidRPr="000F1FE7">
        <w:rPr>
          <w:rFonts w:ascii="Times New Roman" w:eastAsia="Times New Roman" w:hAnsi="Times New Roman" w:cs="Times New Roman"/>
          <w:szCs w:val="24"/>
        </w:rPr>
        <w:t xml:space="preserve">=780. Найти те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u</w:t>
      </w:r>
      <w:r w:rsidRPr="000F1FE7">
        <w:rPr>
          <w:rFonts w:ascii="Times New Roman" w:eastAsia="Times New Roman" w:hAnsi="Times New Roman" w:cs="Times New Roman"/>
          <w:szCs w:val="24"/>
        </w:rPr>
        <w:t xml:space="preserve"> и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v</w:t>
      </w:r>
      <w:r w:rsidRPr="000F1FE7">
        <w:rPr>
          <w:rFonts w:ascii="Times New Roman" w:eastAsia="Times New Roman" w:hAnsi="Times New Roman" w:cs="Times New Roman"/>
          <w:szCs w:val="24"/>
        </w:rPr>
        <w:t xml:space="preserve">, для которых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d</w:t>
      </w:r>
      <w:r w:rsidRPr="000F1FE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szCs w:val="24"/>
        </w:rPr>
        <w:t xml:space="preserve">= </w:t>
      </w:r>
      <w:proofErr w:type="spellStart"/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ua</w:t>
      </w:r>
      <w:proofErr w:type="spellEnd"/>
      <w:r w:rsidRPr="000F1FE7">
        <w:rPr>
          <w:rFonts w:ascii="Times New Roman" w:eastAsia="Times New Roman" w:hAnsi="Times New Roman" w:cs="Times New Roman"/>
          <w:szCs w:val="24"/>
        </w:rPr>
        <w:t xml:space="preserve"> + </w:t>
      </w:r>
      <w:proofErr w:type="spellStart"/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vb</w:t>
      </w:r>
      <w:proofErr w:type="spellEnd"/>
      <w:r w:rsidRPr="000F1FE7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1E414CB9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Найти  непрерывные и подходящие дроби для числа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</w:rPr>
        <w:t>/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b</w:t>
      </w:r>
      <w:r w:rsidRPr="000F1FE7">
        <w:rPr>
          <w:rFonts w:ascii="Times New Roman" w:eastAsia="Times New Roman" w:hAnsi="Times New Roman" w:cs="Times New Roman"/>
          <w:szCs w:val="24"/>
        </w:rPr>
        <w:t xml:space="preserve">,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szCs w:val="24"/>
        </w:rPr>
        <w:object w:dxaOrig="200" w:dyaOrig="240" w14:anchorId="436005C6">
          <v:shape id="_x0000_i1026" type="#_x0000_t75" style="width:9.75pt;height:12pt" o:ole="">
            <v:imagedata r:id="rId9" o:title=""/>
          </v:shape>
          <o:OLEObject Type="Embed" ProgID="Equation.DSMT4" ShapeID="_x0000_i1026" DrawAspect="Content" ObjectID="_1610356827" r:id="rId10"/>
        </w:objec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b</w:t>
      </w:r>
      <w:r w:rsidRPr="000F1FE7">
        <w:rPr>
          <w:rFonts w:ascii="Times New Roman" w:eastAsia="Times New Roman" w:hAnsi="Times New Roman" w:cs="Times New Roman"/>
          <w:szCs w:val="24"/>
        </w:rPr>
        <w:t>.</w:t>
      </w:r>
    </w:p>
    <w:p w14:paraId="4A291545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Написать полную, наименьшую по модулю, приведенную системы вычетов по данному модулю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. Для полной и приведенной системы вычетов написать таблицы сложения, умножения. Написать каноническое разложение числа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 вычислить для него функцию Э</w:t>
      </w:r>
      <w:r w:rsidRPr="000F1FE7">
        <w:rPr>
          <w:rFonts w:ascii="Times New Roman" w:eastAsia="Times New Roman" w:hAnsi="Times New Roman" w:cs="Times New Roman"/>
          <w:szCs w:val="24"/>
        </w:rPr>
        <w:t>й</w:t>
      </w:r>
      <w:r w:rsidRPr="000F1FE7">
        <w:rPr>
          <w:rFonts w:ascii="Times New Roman" w:eastAsia="Times New Roman" w:hAnsi="Times New Roman" w:cs="Times New Roman"/>
          <w:szCs w:val="24"/>
        </w:rPr>
        <w:t xml:space="preserve">лера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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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). Для полной системы вычетов написать по умножению таблицу обратных элементов, таблицу степеней до показателя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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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) и указать порядок каждого элемента. Для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i/>
          <w:szCs w:val="24"/>
          <w:vertAlign w:val="subscript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 указать генератор (по умножению), если он существует.</w:t>
      </w:r>
    </w:p>
    <w:p w14:paraId="2521DD85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Найти степень 5</w:t>
      </w:r>
      <w:r w:rsidRPr="000F1FE7">
        <w:rPr>
          <w:rFonts w:ascii="Times New Roman" w:eastAsia="Times New Roman" w:hAnsi="Times New Roman" w:cs="Times New Roman"/>
          <w:szCs w:val="24"/>
          <w:vertAlign w:val="superscript"/>
        </w:rPr>
        <w:t>613+</w:t>
      </w:r>
      <w:r w:rsidRPr="000F1FE7">
        <w:rPr>
          <w:rFonts w:ascii="Times New Roman" w:eastAsia="Times New Roman" w:hAnsi="Times New Roman" w:cs="Times New Roman"/>
          <w:i/>
          <w:szCs w:val="24"/>
          <w:vertAlign w:val="superscript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 (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mod</w:t>
      </w:r>
      <w:r w:rsidRPr="000F1FE7">
        <w:rPr>
          <w:rFonts w:ascii="Times New Roman" w:eastAsia="Times New Roman" w:hAnsi="Times New Roman" w:cs="Times New Roman"/>
          <w:szCs w:val="24"/>
        </w:rPr>
        <w:t xml:space="preserve"> 1135), где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 xml:space="preserve"> есть номер, под которым стоит фамилия студента в аудиторном журнале.</w:t>
      </w:r>
    </w:p>
    <w:p w14:paraId="1F3C0EE9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Решить (подбором) сравнения.</w:t>
      </w:r>
    </w:p>
    <w:p w14:paraId="5E14C115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Решить (подбором) систему из двух сравнений с одним неизвестным. </w:t>
      </w:r>
    </w:p>
    <w:p w14:paraId="5D40248F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lastRenderedPageBreak/>
        <w:t>Решить (подбором) систему из двух сравнений с двумя неизвестными.</w:t>
      </w:r>
    </w:p>
    <w:p w14:paraId="00C76B4D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Решить (методом Гаусса) систему из трех сравнений.</w:t>
      </w:r>
    </w:p>
    <w:p w14:paraId="7D6C2B48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Решить систему из трех сравнений типа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bCs/>
          <w:szCs w:val="24"/>
        </w:rPr>
        <w:sym w:font="Symbol" w:char="F0BA"/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b</w:t>
      </w:r>
      <w:r w:rsidRPr="000F1FE7">
        <w:rPr>
          <w:rFonts w:ascii="Times New Roman" w:eastAsia="Times New Roman" w:hAnsi="Times New Roman" w:cs="Times New Roman"/>
          <w:szCs w:val="24"/>
        </w:rPr>
        <w:t xml:space="preserve"> (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mod</w: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>).</w:t>
      </w:r>
    </w:p>
    <w:p w14:paraId="39C55FD8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Решить систему из трех сравнений типа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ax</w: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bCs/>
          <w:szCs w:val="24"/>
        </w:rPr>
        <w:sym w:font="Symbol" w:char="F0BA"/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b</w:t>
      </w:r>
      <w:r w:rsidRPr="000F1FE7">
        <w:rPr>
          <w:rFonts w:ascii="Times New Roman" w:eastAsia="Times New Roman" w:hAnsi="Times New Roman" w:cs="Times New Roman"/>
          <w:szCs w:val="24"/>
        </w:rPr>
        <w:t xml:space="preserve"> (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mod</w: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>).</w:t>
      </w:r>
    </w:p>
    <w:p w14:paraId="63FABC0E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Определить с помощью символа Лежандра, имеет ли решение данное сравнение. </w:t>
      </w:r>
    </w:p>
    <w:p w14:paraId="250D5614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Определить с помощью символа Якоби, имеет ли решение данное сравнение.</w:t>
      </w:r>
    </w:p>
    <w:p w14:paraId="0BAC13D0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Полиномы </w:t>
      </w:r>
      <w:r w:rsidRPr="000F1FE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),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g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object w:dxaOrig="200" w:dyaOrig="200" w14:anchorId="55CA4DB4">
          <v:shape id="_x0000_i1027" type="#_x0000_t75" style="width:9.75pt;height:9.75pt" o:ole="">
            <v:imagedata r:id="rId11" o:title=""/>
          </v:shape>
          <o:OLEObject Type="Embed" ProgID="Equation.DSMT4" ShapeID="_x0000_i1027" DrawAspect="Content" ObjectID="_1610356828" r:id="rId12"/>
        </w:objec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5</w:t>
      </w:r>
      <w:r w:rsidRPr="000F1FE7">
        <w:rPr>
          <w:rFonts w:ascii="Times New Roman" w:eastAsia="Times New Roman" w:hAnsi="Times New Roman" w:cs="Times New Roman"/>
          <w:szCs w:val="24"/>
        </w:rPr>
        <w:t>[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]. </w:t>
      </w:r>
    </w:p>
    <w:p w14:paraId="6380BE2B" w14:textId="77777777" w:rsidR="000F1FE7" w:rsidRPr="000F1FE7" w:rsidRDefault="000F1FE7" w:rsidP="000F1FE7">
      <w:pPr>
        <w:numPr>
          <w:ilvl w:val="0"/>
          <w:numId w:val="3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Найти их наибольший делитель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d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 = </w:t>
      </w:r>
      <w:proofErr w:type="spellStart"/>
      <w:r w:rsidRPr="000F1FE7">
        <w:rPr>
          <w:rFonts w:ascii="Times New Roman" w:eastAsia="Times New Roman" w:hAnsi="Times New Roman" w:cs="Times New Roman"/>
          <w:szCs w:val="24"/>
        </w:rPr>
        <w:t>нод</w:t>
      </w:r>
      <w:proofErr w:type="spellEnd"/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),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g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)) и те полиномы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u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>),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v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object w:dxaOrig="200" w:dyaOrig="200" w14:anchorId="4D13C4E3">
          <v:shape id="_x0000_i1028" type="#_x0000_t75" style="width:9.75pt;height:9.75pt" o:ole="">
            <v:imagedata r:id="rId11" o:title=""/>
          </v:shape>
          <o:OLEObject Type="Embed" ProgID="Equation.DSMT4" ShapeID="_x0000_i1028" DrawAspect="Content" ObjectID="_1610356829" r:id="rId13"/>
        </w:objec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5</w:t>
      </w:r>
      <w:r w:rsidRPr="000F1FE7">
        <w:rPr>
          <w:rFonts w:ascii="Times New Roman" w:eastAsia="Times New Roman" w:hAnsi="Times New Roman" w:cs="Times New Roman"/>
          <w:szCs w:val="24"/>
        </w:rPr>
        <w:t>[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], для которых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d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 =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>)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u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 +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g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>)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v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). Полином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 </w:t>
      </w:r>
      <w:r w:rsidRPr="000F1FE7">
        <w:rPr>
          <w:rFonts w:ascii="Times New Roman" w:eastAsia="Times New Roman" w:hAnsi="Times New Roman" w:cs="Times New Roman"/>
          <w:szCs w:val="24"/>
        </w:rPr>
        <w:object w:dxaOrig="200" w:dyaOrig="200" w14:anchorId="0A7511C8">
          <v:shape id="_x0000_i1029" type="#_x0000_t75" style="width:9.75pt;height:9.75pt" o:ole="">
            <v:imagedata r:id="rId14" o:title=""/>
          </v:shape>
          <o:OLEObject Type="Embed" ProgID="Equation.DSMT4" ShapeID="_x0000_i1029" DrawAspect="Content" ObjectID="_1610356830" r:id="rId15"/>
        </w:objec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i/>
          <w:szCs w:val="24"/>
          <w:vertAlign w:val="subscript"/>
          <w:lang w:val="en-US"/>
        </w:rPr>
        <w:t>p</w:t>
      </w:r>
      <w:r w:rsidRPr="000F1FE7">
        <w:rPr>
          <w:rFonts w:ascii="Times New Roman" w:eastAsia="Times New Roman" w:hAnsi="Times New Roman" w:cs="Times New Roman"/>
          <w:szCs w:val="24"/>
        </w:rPr>
        <w:t>[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]  степени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 xml:space="preserve"> над простым п</w:t>
      </w:r>
      <w:r w:rsidRPr="000F1FE7">
        <w:rPr>
          <w:rFonts w:ascii="Times New Roman" w:eastAsia="Times New Roman" w:hAnsi="Times New Roman" w:cs="Times New Roman"/>
          <w:szCs w:val="24"/>
        </w:rPr>
        <w:t>о</w:t>
      </w:r>
      <w:r w:rsidRPr="000F1FE7">
        <w:rPr>
          <w:rFonts w:ascii="Times New Roman" w:eastAsia="Times New Roman" w:hAnsi="Times New Roman" w:cs="Times New Roman"/>
          <w:szCs w:val="24"/>
        </w:rPr>
        <w:t>лем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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i/>
          <w:szCs w:val="24"/>
          <w:vertAlign w:val="subscript"/>
          <w:lang w:val="en-US"/>
        </w:rPr>
        <w:t>p</w:t>
      </w:r>
      <w:r w:rsidRPr="000F1FE7">
        <w:rPr>
          <w:rFonts w:ascii="Times New Roman" w:eastAsia="Times New Roman" w:hAnsi="Times New Roman" w:cs="Times New Roman"/>
          <w:szCs w:val="24"/>
        </w:rPr>
        <w:t xml:space="preserve">,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p</w:t>
      </w:r>
      <w:r w:rsidRPr="000F1FE7">
        <w:rPr>
          <w:rFonts w:ascii="Times New Roman" w:eastAsia="Times New Roman" w:hAnsi="Times New Roman" w:cs="Times New Roman"/>
          <w:i/>
          <w:szCs w:val="24"/>
        </w:rPr>
        <w:t xml:space="preserve">=5, </w: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 xml:space="preserve"> =2, задан как определяемое вариантом натуральное число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</w:rPr>
        <w:t xml:space="preserve">. Например,  для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</w:rPr>
        <w:t xml:space="preserve"> = 108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10</w:t>
      </w:r>
      <w:r w:rsidRPr="000F1FE7">
        <w:rPr>
          <w:rFonts w:ascii="Times New Roman" w:eastAsia="Times New Roman" w:hAnsi="Times New Roman" w:cs="Times New Roman"/>
          <w:szCs w:val="24"/>
        </w:rPr>
        <w:t xml:space="preserve"> = 413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5</w:t>
      </w:r>
      <w:r w:rsidRPr="000F1FE7">
        <w:rPr>
          <w:rFonts w:ascii="Times New Roman" w:eastAsia="Times New Roman" w:hAnsi="Times New Roman" w:cs="Times New Roman"/>
          <w:szCs w:val="24"/>
        </w:rPr>
        <w:t xml:space="preserve"> полином </w:t>
      </w:r>
      <w:r w:rsidRPr="000F1FE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>) = 4·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r w:rsidRPr="000F1FE7">
        <w:rPr>
          <w:rFonts w:ascii="Times New Roman" w:eastAsia="Times New Roman" w:hAnsi="Times New Roman" w:cs="Times New Roman"/>
          <w:szCs w:val="24"/>
        </w:rPr>
        <w:t xml:space="preserve"> + 1·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 + 3 = 4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r w:rsidRPr="000F1FE7">
        <w:rPr>
          <w:rFonts w:ascii="Times New Roman" w:eastAsia="Times New Roman" w:hAnsi="Times New Roman" w:cs="Times New Roman"/>
          <w:szCs w:val="24"/>
        </w:rPr>
        <w:t xml:space="preserve"> +</w:t>
      </w:r>
      <w:r w:rsidRPr="000F1FE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 + 3.</w:t>
      </w:r>
    </w:p>
    <w:p w14:paraId="5D0C6CE2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           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</w:rPr>
        <w:t xml:space="preserve">) </w:t>
      </w:r>
      <w:proofErr w:type="gramStart"/>
      <w:r w:rsidRPr="000F1FE7">
        <w:rPr>
          <w:rFonts w:ascii="Times New Roman" w:eastAsia="Times New Roman" w:hAnsi="Times New Roman" w:cs="Times New Roman"/>
          <w:szCs w:val="24"/>
        </w:rPr>
        <w:t>по</w:t>
      </w:r>
      <w:proofErr w:type="gramEnd"/>
      <w:r w:rsidRPr="000F1FE7">
        <w:rPr>
          <w:rFonts w:ascii="Times New Roman" w:eastAsia="Times New Roman" w:hAnsi="Times New Roman" w:cs="Times New Roman"/>
          <w:szCs w:val="24"/>
        </w:rPr>
        <w:t xml:space="preserve"> заданному числу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</w:rPr>
        <w:t xml:space="preserve"> найти полином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 </w:t>
      </w:r>
      <w:r w:rsidRPr="000F1FE7">
        <w:rPr>
          <w:rFonts w:ascii="Times New Roman" w:eastAsia="Times New Roman" w:hAnsi="Times New Roman" w:cs="Times New Roman"/>
          <w:szCs w:val="24"/>
        </w:rPr>
        <w:object w:dxaOrig="200" w:dyaOrig="200" w14:anchorId="4837ECEA">
          <v:shape id="_x0000_i1030" type="#_x0000_t75" style="width:9.75pt;height:9.75pt" o:ole="">
            <v:imagedata r:id="rId14" o:title=""/>
          </v:shape>
          <o:OLEObject Type="Embed" ProgID="Equation.DSMT4" ShapeID="_x0000_i1030" DrawAspect="Content" ObjectID="_1610356831" r:id="rId16"/>
        </w:objec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i/>
          <w:szCs w:val="24"/>
          <w:vertAlign w:val="subscript"/>
          <w:lang w:val="en-US"/>
        </w:rPr>
        <w:t>p</w:t>
      </w:r>
      <w:r w:rsidRPr="000F1FE7">
        <w:rPr>
          <w:rFonts w:ascii="Times New Roman" w:eastAsia="Times New Roman" w:hAnsi="Times New Roman" w:cs="Times New Roman"/>
          <w:szCs w:val="24"/>
        </w:rPr>
        <w:t>[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>].</w:t>
      </w:r>
    </w:p>
    <w:p w14:paraId="40B9FE35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             </w:t>
      </w:r>
      <w:proofErr w:type="gramStart"/>
      <w:r w:rsidRPr="000F1FE7">
        <w:rPr>
          <w:rFonts w:ascii="Times New Roman" w:eastAsia="Times New Roman" w:hAnsi="Times New Roman" w:cs="Times New Roman"/>
          <w:szCs w:val="24"/>
          <w:lang w:val="en-US"/>
        </w:rPr>
        <w:t>b</w:t>
      </w:r>
      <w:r w:rsidRPr="000F1FE7">
        <w:rPr>
          <w:rFonts w:ascii="Times New Roman" w:eastAsia="Times New Roman" w:hAnsi="Times New Roman" w:cs="Times New Roman"/>
          <w:szCs w:val="24"/>
        </w:rPr>
        <w:t>)построить</w:t>
      </w:r>
      <w:proofErr w:type="gramEnd"/>
      <w:r w:rsidRPr="000F1FE7">
        <w:rPr>
          <w:rFonts w:ascii="Times New Roman" w:eastAsia="Times New Roman" w:hAnsi="Times New Roman" w:cs="Times New Roman"/>
          <w:szCs w:val="24"/>
        </w:rPr>
        <w:t xml:space="preserve"> таблицу значений для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  и проверить, будет ли полином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 над полем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i/>
          <w:szCs w:val="24"/>
          <w:vertAlign w:val="subscript"/>
          <w:lang w:val="en-US"/>
        </w:rPr>
        <w:t>p</w:t>
      </w:r>
      <w:r w:rsidRPr="000F1FE7">
        <w:rPr>
          <w:rFonts w:ascii="Times New Roman" w:eastAsia="Times New Roman" w:hAnsi="Times New Roman" w:cs="Times New Roman"/>
          <w:szCs w:val="24"/>
        </w:rPr>
        <w:t xml:space="preserve"> неприводим.</w:t>
      </w:r>
    </w:p>
    <w:p w14:paraId="3A5A0481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            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c</w:t>
      </w:r>
      <w:r w:rsidRPr="000F1FE7">
        <w:rPr>
          <w:rFonts w:ascii="Times New Roman" w:eastAsia="Times New Roman" w:hAnsi="Times New Roman" w:cs="Times New Roman"/>
          <w:szCs w:val="24"/>
        </w:rPr>
        <w:t xml:space="preserve">) </w:t>
      </w:r>
      <w:proofErr w:type="gramStart"/>
      <w:r w:rsidRPr="000F1FE7">
        <w:rPr>
          <w:rFonts w:ascii="Times New Roman" w:eastAsia="Times New Roman" w:hAnsi="Times New Roman" w:cs="Times New Roman"/>
          <w:szCs w:val="24"/>
        </w:rPr>
        <w:t>написать</w:t>
      </w:r>
      <w:proofErr w:type="gramEnd"/>
      <w:r w:rsidRPr="000F1FE7">
        <w:rPr>
          <w:rFonts w:ascii="Times New Roman" w:eastAsia="Times New Roman" w:hAnsi="Times New Roman" w:cs="Times New Roman"/>
          <w:szCs w:val="24"/>
        </w:rPr>
        <w:t xml:space="preserve"> все элементы поля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GF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p</w:t>
      </w:r>
      <w:r w:rsidRPr="000F1FE7">
        <w:rPr>
          <w:rFonts w:ascii="Times New Roman" w:eastAsia="Times New Roman" w:hAnsi="Times New Roman" w:cs="Times New Roman"/>
          <w:i/>
          <w:szCs w:val="24"/>
          <w:vertAlign w:val="superscript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>) =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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i/>
          <w:szCs w:val="24"/>
          <w:vertAlign w:val="subscript"/>
          <w:lang w:val="en-US"/>
        </w:rPr>
        <w:t>p</w:t>
      </w:r>
      <w:r w:rsidRPr="000F1FE7">
        <w:rPr>
          <w:rFonts w:ascii="Times New Roman" w:eastAsia="Times New Roman" w:hAnsi="Times New Roman" w:cs="Times New Roman"/>
          <w:szCs w:val="24"/>
        </w:rPr>
        <w:t>[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>]/(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)) из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q</w:t>
      </w:r>
      <w:r w:rsidRPr="000F1FE7">
        <w:rPr>
          <w:rFonts w:ascii="Times New Roman" w:eastAsia="Times New Roman" w:hAnsi="Times New Roman" w:cs="Times New Roman"/>
          <w:szCs w:val="24"/>
        </w:rPr>
        <w:t xml:space="preserve"> =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p</w:t>
      </w:r>
      <w:r w:rsidRPr="000F1FE7">
        <w:rPr>
          <w:rFonts w:ascii="Times New Roman" w:eastAsia="Times New Roman" w:hAnsi="Times New Roman" w:cs="Times New Roman"/>
          <w:i/>
          <w:szCs w:val="24"/>
          <w:vertAlign w:val="superscript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 xml:space="preserve"> из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p</w:t>
      </w:r>
      <w:r w:rsidRPr="000F1FE7">
        <w:rPr>
          <w:rFonts w:ascii="Times New Roman" w:eastAsia="Times New Roman" w:hAnsi="Times New Roman" w:cs="Times New Roman"/>
          <w:i/>
          <w:szCs w:val="24"/>
          <w:vertAlign w:val="superscript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 xml:space="preserve"> остатков от деления полиномов из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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i/>
          <w:szCs w:val="24"/>
          <w:vertAlign w:val="subscript"/>
          <w:lang w:val="en-US"/>
        </w:rPr>
        <w:t>p</w:t>
      </w:r>
      <w:r w:rsidRPr="000F1FE7">
        <w:rPr>
          <w:rFonts w:ascii="Times New Roman" w:eastAsia="Times New Roman" w:hAnsi="Times New Roman" w:cs="Times New Roman"/>
          <w:szCs w:val="24"/>
        </w:rPr>
        <w:t>[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]  на модуль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>).</w:t>
      </w:r>
    </w:p>
    <w:p w14:paraId="2A6BAD1E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            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d</w:t>
      </w:r>
      <w:r w:rsidRPr="000F1FE7">
        <w:rPr>
          <w:rFonts w:ascii="Times New Roman" w:eastAsia="Times New Roman" w:hAnsi="Times New Roman" w:cs="Times New Roman"/>
          <w:szCs w:val="24"/>
        </w:rPr>
        <w:t xml:space="preserve">) для поля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GF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p</w:t>
      </w:r>
      <w:r w:rsidRPr="000F1FE7">
        <w:rPr>
          <w:rFonts w:ascii="Times New Roman" w:eastAsia="Times New Roman" w:hAnsi="Times New Roman" w:cs="Times New Roman"/>
          <w:i/>
          <w:szCs w:val="24"/>
          <w:vertAlign w:val="superscript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>) =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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i/>
          <w:szCs w:val="24"/>
          <w:vertAlign w:val="subscript"/>
          <w:lang w:val="en-US"/>
        </w:rPr>
        <w:t>p</w:t>
      </w:r>
      <w:r w:rsidRPr="000F1FE7">
        <w:rPr>
          <w:rFonts w:ascii="Times New Roman" w:eastAsia="Times New Roman" w:hAnsi="Times New Roman" w:cs="Times New Roman"/>
          <w:szCs w:val="24"/>
        </w:rPr>
        <w:t>[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>]/(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)) из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q</w:t>
      </w:r>
      <w:r w:rsidRPr="000F1FE7">
        <w:rPr>
          <w:rFonts w:ascii="Times New Roman" w:eastAsia="Times New Roman" w:hAnsi="Times New Roman" w:cs="Times New Roman"/>
          <w:szCs w:val="24"/>
        </w:rPr>
        <w:t xml:space="preserve"> =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p</w:t>
      </w:r>
      <w:r w:rsidRPr="000F1FE7">
        <w:rPr>
          <w:rFonts w:ascii="Times New Roman" w:eastAsia="Times New Roman" w:hAnsi="Times New Roman" w:cs="Times New Roman"/>
          <w:i/>
          <w:szCs w:val="24"/>
          <w:vertAlign w:val="superscript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 xml:space="preserve"> остатков от деления полиномов из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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i/>
          <w:szCs w:val="24"/>
          <w:vertAlign w:val="subscript"/>
          <w:lang w:val="en-US"/>
        </w:rPr>
        <w:t>p</w:t>
      </w:r>
      <w:r w:rsidRPr="000F1FE7">
        <w:rPr>
          <w:rFonts w:ascii="Times New Roman" w:eastAsia="Times New Roman" w:hAnsi="Times New Roman" w:cs="Times New Roman"/>
          <w:szCs w:val="24"/>
        </w:rPr>
        <w:t>[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]  на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) построить таблицы для сложения и умножения элементов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1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 +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0</w:t>
      </w:r>
      <w:r w:rsidRPr="000F1FE7">
        <w:rPr>
          <w:rFonts w:ascii="Times New Roman" w:eastAsia="Times New Roman" w:hAnsi="Times New Roman" w:cs="Times New Roman"/>
          <w:szCs w:val="24"/>
        </w:rPr>
        <w:t xml:space="preserve">, 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 xml:space="preserve">1 </w:t>
      </w:r>
      <w:r w:rsidRPr="000F1FE7">
        <w:rPr>
          <w:rFonts w:ascii="Times New Roman" w:eastAsia="Times New Roman" w:hAnsi="Times New Roman" w:cs="Times New Roman"/>
          <w:szCs w:val="24"/>
        </w:rPr>
        <w:t xml:space="preserve">= 3, 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0</w: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szCs w:val="24"/>
        </w:rPr>
        <w:object w:dxaOrig="200" w:dyaOrig="200" w14:anchorId="24889CE2">
          <v:shape id="_x0000_i1031" type="#_x0000_t75" style="width:9.75pt;height:9.75pt" o:ole="">
            <v:imagedata r:id="rId17" o:title=""/>
          </v:shape>
          <o:OLEObject Type="Embed" ProgID="Equation.DSMT4" ShapeID="_x0000_i1031" DrawAspect="Content" ObjectID="_1610356832" r:id="rId18"/>
        </w:objec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5</w:t>
      </w:r>
      <w:r w:rsidRPr="000F1FE7">
        <w:rPr>
          <w:rFonts w:ascii="Times New Roman" w:eastAsia="Times New Roman" w:hAnsi="Times New Roman" w:cs="Times New Roman"/>
          <w:szCs w:val="24"/>
        </w:rPr>
        <w:t xml:space="preserve">,  на все элементы поля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GF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p</w:t>
      </w:r>
      <w:r w:rsidRPr="000F1FE7">
        <w:rPr>
          <w:rFonts w:ascii="Times New Roman" w:eastAsia="Times New Roman" w:hAnsi="Times New Roman" w:cs="Times New Roman"/>
          <w:i/>
          <w:szCs w:val="24"/>
          <w:vertAlign w:val="superscript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>).</w:t>
      </w:r>
    </w:p>
    <w:p w14:paraId="7FDD3315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              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e</w:t>
      </w:r>
      <w:r w:rsidRPr="000F1FE7">
        <w:rPr>
          <w:rFonts w:ascii="Times New Roman" w:eastAsia="Times New Roman" w:hAnsi="Times New Roman" w:cs="Times New Roman"/>
          <w:szCs w:val="24"/>
        </w:rPr>
        <w:t xml:space="preserve">) </w:t>
      </w:r>
      <w:proofErr w:type="gramStart"/>
      <w:r w:rsidRPr="000F1FE7">
        <w:rPr>
          <w:rFonts w:ascii="Times New Roman" w:eastAsia="Times New Roman" w:hAnsi="Times New Roman" w:cs="Times New Roman"/>
          <w:szCs w:val="24"/>
        </w:rPr>
        <w:t>для</w:t>
      </w:r>
      <w:proofErr w:type="gramEnd"/>
      <w:r w:rsidRPr="000F1FE7">
        <w:rPr>
          <w:rFonts w:ascii="Times New Roman" w:eastAsia="Times New Roman" w:hAnsi="Times New Roman" w:cs="Times New Roman"/>
          <w:szCs w:val="24"/>
        </w:rPr>
        <w:t xml:space="preserve"> каждого элемента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1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 +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0</w:t>
      </w:r>
      <w:r w:rsidRPr="000F1FE7">
        <w:rPr>
          <w:rFonts w:ascii="Times New Roman" w:eastAsia="Times New Roman" w:hAnsi="Times New Roman" w:cs="Times New Roman"/>
          <w:szCs w:val="24"/>
        </w:rPr>
        <w:t xml:space="preserve">, 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 xml:space="preserve">1 </w:t>
      </w:r>
      <w:r w:rsidRPr="000F1FE7">
        <w:rPr>
          <w:rFonts w:ascii="Times New Roman" w:eastAsia="Times New Roman" w:hAnsi="Times New Roman" w:cs="Times New Roman"/>
          <w:szCs w:val="24"/>
        </w:rPr>
        <w:t xml:space="preserve">= 3,  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0</w: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szCs w:val="24"/>
        </w:rPr>
        <w:object w:dxaOrig="200" w:dyaOrig="200" w14:anchorId="27F755B5">
          <v:shape id="_x0000_i1032" type="#_x0000_t75" style="width:9.75pt;height:9.75pt" o:ole="">
            <v:imagedata r:id="rId17" o:title=""/>
          </v:shape>
          <o:OLEObject Type="Embed" ProgID="Equation.DSMT4" ShapeID="_x0000_i1032" DrawAspect="Content" ObjectID="_1610356833" r:id="rId19"/>
        </w:object>
      </w:r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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5</w:t>
      </w:r>
      <w:r w:rsidRPr="000F1FE7">
        <w:rPr>
          <w:rFonts w:ascii="Times New Roman" w:eastAsia="Times New Roman" w:hAnsi="Times New Roman" w:cs="Times New Roman"/>
          <w:szCs w:val="24"/>
        </w:rPr>
        <w:t>,   указать обратный (по умножению) элемент.</w:t>
      </w:r>
    </w:p>
    <w:p w14:paraId="63FDAF01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     22. Найти степень (по умножению) элемента поля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GF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p</w:t>
      </w:r>
      <w:r w:rsidRPr="000F1FE7">
        <w:rPr>
          <w:rFonts w:ascii="Times New Roman" w:eastAsia="Times New Roman" w:hAnsi="Times New Roman" w:cs="Times New Roman"/>
          <w:i/>
          <w:szCs w:val="24"/>
          <w:vertAlign w:val="superscript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 xml:space="preserve">)  и указать, является ли </w:t>
      </w:r>
      <w:proofErr w:type="gramStart"/>
      <w:r w:rsidRPr="000F1FE7">
        <w:rPr>
          <w:rFonts w:ascii="Times New Roman" w:eastAsia="Times New Roman" w:hAnsi="Times New Roman" w:cs="Times New Roman"/>
          <w:szCs w:val="24"/>
        </w:rPr>
        <w:t>заданный</w:t>
      </w:r>
      <w:proofErr w:type="gramEnd"/>
      <w:r w:rsidRPr="000F1FE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62F954E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             элемент генератором для</w:t>
      </w:r>
      <w:r w:rsidRPr="000F1FE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GF</w:t>
      </w:r>
      <w:r w:rsidRPr="000F1FE7">
        <w:rPr>
          <w:rFonts w:ascii="Times New Roman" w:eastAsia="Times New Roman" w:hAnsi="Times New Roman" w:cs="Times New Roman"/>
          <w:szCs w:val="24"/>
        </w:rPr>
        <w:t>(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p</w:t>
      </w:r>
      <w:r w:rsidRPr="000F1FE7">
        <w:rPr>
          <w:rFonts w:ascii="Times New Roman" w:eastAsia="Times New Roman" w:hAnsi="Times New Roman" w:cs="Times New Roman"/>
          <w:i/>
          <w:szCs w:val="24"/>
          <w:vertAlign w:val="superscript"/>
          <w:lang w:val="en-US"/>
        </w:rPr>
        <w:t>m</w:t>
      </w:r>
      <w:r w:rsidRPr="000F1FE7">
        <w:rPr>
          <w:rFonts w:ascii="Times New Roman" w:eastAsia="Times New Roman" w:hAnsi="Times New Roman" w:cs="Times New Roman"/>
          <w:szCs w:val="24"/>
        </w:rPr>
        <w:t xml:space="preserve">). Элемент поля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1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x</w:t>
      </w:r>
      <w:r w:rsidRPr="000F1FE7">
        <w:rPr>
          <w:rFonts w:ascii="Times New Roman" w:eastAsia="Times New Roman" w:hAnsi="Times New Roman" w:cs="Times New Roman"/>
          <w:szCs w:val="24"/>
        </w:rPr>
        <w:t xml:space="preserve"> +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0</w:t>
      </w:r>
      <w:r w:rsidRPr="000F1FE7">
        <w:rPr>
          <w:rFonts w:ascii="Times New Roman" w:eastAsia="Times New Roman" w:hAnsi="Times New Roman" w:cs="Times New Roman"/>
          <w:szCs w:val="24"/>
        </w:rPr>
        <w:t xml:space="preserve">  задан как вектор</w:t>
      </w:r>
      <w:r w:rsidRPr="000F1FE7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1</w:t>
      </w:r>
      <w:r w:rsidRPr="000F1FE7">
        <w:rPr>
          <w:rFonts w:ascii="Times New Roman" w:eastAsia="Times New Roman" w:hAnsi="Times New Roman" w:cs="Times New Roman"/>
          <w:i/>
          <w:szCs w:val="24"/>
          <w:lang w:val="en-US"/>
        </w:rPr>
        <w:t>a</w:t>
      </w:r>
      <w:r w:rsidRPr="000F1FE7">
        <w:rPr>
          <w:rFonts w:ascii="Times New Roman" w:eastAsia="Times New Roman" w:hAnsi="Times New Roman" w:cs="Times New Roman"/>
          <w:szCs w:val="24"/>
          <w:vertAlign w:val="subscript"/>
        </w:rPr>
        <w:t>0</w:t>
      </w:r>
      <w:r w:rsidRPr="000F1FE7">
        <w:rPr>
          <w:rFonts w:ascii="Times New Roman" w:eastAsia="Times New Roman" w:hAnsi="Times New Roman" w:cs="Times New Roman"/>
          <w:szCs w:val="24"/>
        </w:rPr>
        <w:t>.</w:t>
      </w:r>
    </w:p>
    <w:p w14:paraId="3A7F7FF1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23. Зашифровать и расшифровать сообщение с помощью криптосистемы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RSA</w:t>
      </w:r>
      <w:r w:rsidRPr="000F1FE7">
        <w:rPr>
          <w:rFonts w:ascii="Times New Roman" w:eastAsia="Times New Roman" w:hAnsi="Times New Roman" w:cs="Times New Roman"/>
          <w:szCs w:val="24"/>
        </w:rPr>
        <w:t>.</w:t>
      </w:r>
    </w:p>
    <w:p w14:paraId="485C19A4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24. Подписать сообщение с помощью ЭЦП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RSA</w:t>
      </w:r>
      <w:r w:rsidRPr="000F1FE7">
        <w:rPr>
          <w:rFonts w:ascii="Times New Roman" w:eastAsia="Times New Roman" w:hAnsi="Times New Roman" w:cs="Times New Roman"/>
          <w:szCs w:val="24"/>
        </w:rPr>
        <w:t>.</w:t>
      </w:r>
    </w:p>
    <w:p w14:paraId="1050814C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25. Зашифровать и расшифровать сообщение с помощью числовой криптосистемы Эль-</w:t>
      </w:r>
      <w:proofErr w:type="spellStart"/>
      <w:r w:rsidRPr="000F1FE7">
        <w:rPr>
          <w:rFonts w:ascii="Times New Roman" w:eastAsia="Times New Roman" w:hAnsi="Times New Roman" w:cs="Times New Roman"/>
          <w:szCs w:val="24"/>
        </w:rPr>
        <w:t>Гамаля</w:t>
      </w:r>
      <w:proofErr w:type="spellEnd"/>
      <w:r w:rsidRPr="000F1FE7">
        <w:rPr>
          <w:rFonts w:ascii="Times New Roman" w:eastAsia="Times New Roman" w:hAnsi="Times New Roman" w:cs="Times New Roman"/>
          <w:szCs w:val="24"/>
        </w:rPr>
        <w:t>.</w:t>
      </w:r>
    </w:p>
    <w:p w14:paraId="7B7CF67B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26. Подписать сообщение с помощью числовой ЭЦП Эль-</w:t>
      </w:r>
      <w:proofErr w:type="spellStart"/>
      <w:r w:rsidRPr="000F1FE7">
        <w:rPr>
          <w:rFonts w:ascii="Times New Roman" w:eastAsia="Times New Roman" w:hAnsi="Times New Roman" w:cs="Times New Roman"/>
          <w:szCs w:val="24"/>
        </w:rPr>
        <w:t>Гамаля</w:t>
      </w:r>
      <w:proofErr w:type="spellEnd"/>
      <w:r w:rsidRPr="000F1FE7">
        <w:rPr>
          <w:rFonts w:ascii="Times New Roman" w:eastAsia="Times New Roman" w:hAnsi="Times New Roman" w:cs="Times New Roman"/>
          <w:szCs w:val="24"/>
        </w:rPr>
        <w:t>.</w:t>
      </w:r>
    </w:p>
    <w:p w14:paraId="0408BD88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27. Зашифровать и расшифровать сообщение с помощью полиномиальной криптосистемы Эль-</w:t>
      </w:r>
      <w:proofErr w:type="spellStart"/>
      <w:r w:rsidRPr="000F1FE7">
        <w:rPr>
          <w:rFonts w:ascii="Times New Roman" w:eastAsia="Times New Roman" w:hAnsi="Times New Roman" w:cs="Times New Roman"/>
          <w:szCs w:val="24"/>
        </w:rPr>
        <w:t>Гамаля</w:t>
      </w:r>
      <w:proofErr w:type="spellEnd"/>
      <w:r w:rsidRPr="000F1FE7">
        <w:rPr>
          <w:rFonts w:ascii="Times New Roman" w:eastAsia="Times New Roman" w:hAnsi="Times New Roman" w:cs="Times New Roman"/>
          <w:szCs w:val="24"/>
        </w:rPr>
        <w:t>.</w:t>
      </w:r>
    </w:p>
    <w:p w14:paraId="5E5BACCC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28. Подписать сообщение с помощью полиномиальной ЭЦП Эль-</w:t>
      </w:r>
      <w:proofErr w:type="spellStart"/>
      <w:r w:rsidRPr="000F1FE7">
        <w:rPr>
          <w:rFonts w:ascii="Times New Roman" w:eastAsia="Times New Roman" w:hAnsi="Times New Roman" w:cs="Times New Roman"/>
          <w:szCs w:val="24"/>
        </w:rPr>
        <w:t>Гамаля</w:t>
      </w:r>
      <w:proofErr w:type="spellEnd"/>
      <w:r w:rsidRPr="000F1FE7">
        <w:rPr>
          <w:rFonts w:ascii="Times New Roman" w:eastAsia="Times New Roman" w:hAnsi="Times New Roman" w:cs="Times New Roman"/>
          <w:szCs w:val="24"/>
        </w:rPr>
        <w:t>.</w:t>
      </w:r>
    </w:p>
    <w:p w14:paraId="7E00F642" w14:textId="77777777" w:rsidR="000F1FE7" w:rsidRPr="000F1FE7" w:rsidRDefault="000F1FE7" w:rsidP="000F1FE7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29. Подписать сообщение с помощью ЭЦП 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DSA</w:t>
      </w:r>
      <w:r w:rsidRPr="000F1FE7">
        <w:rPr>
          <w:rFonts w:ascii="Times New Roman" w:eastAsia="Times New Roman" w:hAnsi="Times New Roman" w:cs="Times New Roman"/>
          <w:szCs w:val="24"/>
        </w:rPr>
        <w:t>.</w:t>
      </w:r>
    </w:p>
    <w:p w14:paraId="1C24AA41" w14:textId="77777777" w:rsidR="00967D87" w:rsidRDefault="00967D87" w:rsidP="0068729C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5A43CC2" w14:textId="77777777" w:rsidR="0068729C" w:rsidRDefault="0068729C" w:rsidP="0068729C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Оценочные средств</w:t>
      </w:r>
      <w:r w:rsidR="00E05767">
        <w:rPr>
          <w:rFonts w:ascii="Times New Roman" w:eastAsia="Times New Roman" w:hAnsi="Times New Roman" w:cs="Times New Roman"/>
          <w:szCs w:val="24"/>
        </w:rPr>
        <w:t>а для промежуточной аттестации</w:t>
      </w:r>
    </w:p>
    <w:p w14:paraId="22FC2D9B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0F1FE7">
        <w:rPr>
          <w:rFonts w:ascii="Times New Roman" w:eastAsia="Times New Roman" w:hAnsi="Times New Roman" w:cs="Times New Roman"/>
          <w:szCs w:val="24"/>
        </w:rPr>
        <w:lastRenderedPageBreak/>
        <w:t xml:space="preserve">Делимость и ее свойства. Представление числа по делителю, частному, остатку. Представление числа в системе счисления по основанию </w:t>
      </w:r>
      <w:r w:rsidRPr="000F1FE7">
        <w:rPr>
          <w:rFonts w:ascii="Times New Roman" w:eastAsia="Times New Roman" w:hAnsi="Times New Roman" w:cs="Times New Roman"/>
          <w:i/>
          <w:iCs/>
          <w:szCs w:val="24"/>
          <w:lang w:val="en-US"/>
        </w:rPr>
        <w:t>h</w:t>
      </w:r>
      <w:r w:rsidRPr="000F1FE7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14:paraId="3F6E5FA9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Простые числа. Бесконечность множества простых чисел. Решето Эратосфена для простых чисел.</w:t>
      </w:r>
    </w:p>
    <w:p w14:paraId="0858B3C2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Теорема о факторизац</w:t>
      </w:r>
      <w:proofErr w:type="gramStart"/>
      <w:r w:rsidRPr="000F1FE7">
        <w:rPr>
          <w:rFonts w:ascii="Times New Roman" w:eastAsia="Times New Roman" w:hAnsi="Times New Roman" w:cs="Times New Roman"/>
          <w:szCs w:val="24"/>
        </w:rPr>
        <w:t>ии и ее</w:t>
      </w:r>
      <w:proofErr w:type="gramEnd"/>
      <w:r w:rsidRPr="000F1FE7">
        <w:rPr>
          <w:rFonts w:ascii="Times New Roman" w:eastAsia="Times New Roman" w:hAnsi="Times New Roman" w:cs="Times New Roman"/>
          <w:szCs w:val="24"/>
        </w:rPr>
        <w:t xml:space="preserve"> свойства.</w:t>
      </w:r>
    </w:p>
    <w:p w14:paraId="4DF4D964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Наибольший общий делитель (НОД) и его свойства. Вычисление НОД с помощью теоремы о факторизации. Алгоритм Евклида вычисления НОД. Расширенный алгоритм Евклида.</w:t>
      </w:r>
    </w:p>
    <w:p w14:paraId="4544A8D8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Наименьшее общее кратное (НОК) и его свойства. Вычисление НОК с помощью теоремы о факторизации. Связь между НОД и НОК.</w:t>
      </w:r>
    </w:p>
    <w:p w14:paraId="760E464D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Непрерывные и подходящие дроби и их вычисление.</w:t>
      </w:r>
    </w:p>
    <w:p w14:paraId="1CABDE07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Целая и дробная часть вещественного числа. Мультипликативная функция. Сумма мультипликати</w:t>
      </w:r>
      <w:r w:rsidRPr="000F1FE7">
        <w:rPr>
          <w:rFonts w:ascii="Times New Roman" w:eastAsia="Times New Roman" w:hAnsi="Times New Roman" w:cs="Times New Roman"/>
          <w:szCs w:val="24"/>
        </w:rPr>
        <w:t>в</w:t>
      </w:r>
      <w:r w:rsidRPr="000F1FE7">
        <w:rPr>
          <w:rFonts w:ascii="Times New Roman" w:eastAsia="Times New Roman" w:hAnsi="Times New Roman" w:cs="Times New Roman"/>
          <w:szCs w:val="24"/>
        </w:rPr>
        <w:t>ной функции от числа по всем делителям этого числа.</w:t>
      </w:r>
    </w:p>
    <w:p w14:paraId="0871754F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Функция Мебиуса. Преобразование Мебиуса.</w:t>
      </w:r>
    </w:p>
    <w:p w14:paraId="03AE051C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Функция Эйлера и ее вычисление.</w:t>
      </w:r>
    </w:p>
    <w:p w14:paraId="4606B97F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Сравнение целых чисел. Три определения сравнений и их эквивалентность. Свойства сравнений.</w:t>
      </w:r>
    </w:p>
    <w:p w14:paraId="0B070B11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 Полная система вычетов. Наименьшая неотрицательная, абсолютно наименьшая, приведенная система вычетов. Классы вычетов. Операции над классами.</w:t>
      </w:r>
    </w:p>
    <w:p w14:paraId="28403B0F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Теоремы Эйлера и Ферма.</w:t>
      </w:r>
    </w:p>
    <w:p w14:paraId="4326648C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Сравнения с одним неизвестным произвольной степени. Решение сравнения. Система сравнений произвольных степеней и ее решение.</w:t>
      </w:r>
    </w:p>
    <w:p w14:paraId="32EC2E3F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Сравнения и их системы с несколькими переменными и их решение.</w:t>
      </w:r>
    </w:p>
    <w:p w14:paraId="29B6E321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Сравнения первой степени и их решение.</w:t>
      </w:r>
    </w:p>
    <w:p w14:paraId="68344453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Система сравнений первой степени. Теорема Гаусс</w:t>
      </w:r>
      <w:proofErr w:type="gramStart"/>
      <w:r w:rsidRPr="000F1FE7">
        <w:rPr>
          <w:rFonts w:ascii="Times New Roman" w:eastAsia="Times New Roman" w:hAnsi="Times New Roman" w:cs="Times New Roman"/>
          <w:szCs w:val="24"/>
        </w:rPr>
        <w:t>а о ее</w:t>
      </w:r>
      <w:proofErr w:type="gramEnd"/>
      <w:r w:rsidRPr="000F1FE7">
        <w:rPr>
          <w:rFonts w:ascii="Times New Roman" w:eastAsia="Times New Roman" w:hAnsi="Times New Roman" w:cs="Times New Roman"/>
          <w:szCs w:val="24"/>
        </w:rPr>
        <w:t xml:space="preserve"> решении.</w:t>
      </w:r>
    </w:p>
    <w:p w14:paraId="382E0E1A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Сравнения любой степени по простому модулю и их решение. Теорема Вильсона.</w:t>
      </w:r>
    </w:p>
    <w:p w14:paraId="59DFCF24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 Сравнения любой степени по составному модулю и их решение.</w:t>
      </w:r>
    </w:p>
    <w:p w14:paraId="7A1A6DCB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 xml:space="preserve">Вычеты (корни) степени </w:t>
      </w:r>
      <w:r w:rsidRPr="000F1FE7">
        <w:rPr>
          <w:rFonts w:ascii="Times New Roman" w:eastAsia="Times New Roman" w:hAnsi="Times New Roman" w:cs="Times New Roman"/>
          <w:i/>
          <w:iCs/>
          <w:szCs w:val="24"/>
          <w:lang w:val="en-US"/>
        </w:rPr>
        <w:t>n</w:t>
      </w:r>
      <w:r w:rsidRPr="000F1FE7">
        <w:rPr>
          <w:rFonts w:ascii="Times New Roman" w:eastAsia="Times New Roman" w:hAnsi="Times New Roman" w:cs="Times New Roman"/>
          <w:szCs w:val="24"/>
        </w:rPr>
        <w:t>. Квадратичные вычеты (квадратные корни) и их свойства. Квадратичные вычеты по простому модулю.</w:t>
      </w:r>
    </w:p>
    <w:p w14:paraId="62F2FD27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Символ Лежандра и его свойства.</w:t>
      </w:r>
    </w:p>
    <w:p w14:paraId="1EE6BD7A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Символ Якоби и его свойства.</w:t>
      </w:r>
    </w:p>
    <w:p w14:paraId="14FFB1E9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Квадратичные вычеты (квадратные корни) по составному модулю.</w:t>
      </w:r>
    </w:p>
    <w:p w14:paraId="30590127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Числа и их экспоненты (показатели) по данному модулю. Связь между сравнением степеней и их экспонент.</w:t>
      </w:r>
    </w:p>
    <w:p w14:paraId="618DEFE9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Примитивные (первообразные) корни и их свойства. Теорема о существовании примитивных корней.</w:t>
      </w:r>
    </w:p>
    <w:p w14:paraId="1D39A712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Универсальные алгебры. Гомоморфизм и изоморфизм алгебр. Теорема о гомоморфизме.</w:t>
      </w:r>
    </w:p>
    <w:p w14:paraId="47CB26D2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lastRenderedPageBreak/>
        <w:t xml:space="preserve">Полугруппы, </w:t>
      </w:r>
      <w:proofErr w:type="spellStart"/>
      <w:r w:rsidRPr="000F1FE7">
        <w:rPr>
          <w:rFonts w:ascii="Times New Roman" w:eastAsia="Times New Roman" w:hAnsi="Times New Roman" w:cs="Times New Roman"/>
          <w:szCs w:val="24"/>
        </w:rPr>
        <w:t>подполугруппы</w:t>
      </w:r>
      <w:proofErr w:type="spellEnd"/>
      <w:r w:rsidRPr="000F1FE7">
        <w:rPr>
          <w:rFonts w:ascii="Times New Roman" w:eastAsia="Times New Roman" w:hAnsi="Times New Roman" w:cs="Times New Roman"/>
          <w:szCs w:val="24"/>
        </w:rPr>
        <w:t>, циклические полугруппы.</w:t>
      </w:r>
    </w:p>
    <w:p w14:paraId="579D127D" w14:textId="77777777" w:rsidR="000F1FE7" w:rsidRPr="000F1FE7" w:rsidRDefault="000F1FE7" w:rsidP="000F1FE7">
      <w:pPr>
        <w:numPr>
          <w:ilvl w:val="0"/>
          <w:numId w:val="40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F1FE7">
        <w:rPr>
          <w:rFonts w:ascii="Times New Roman" w:eastAsia="Times New Roman" w:hAnsi="Times New Roman" w:cs="Times New Roman"/>
          <w:szCs w:val="24"/>
        </w:rPr>
        <w:t>Кольца и поля. Характеристика поля. Конечные поля.</w:t>
      </w:r>
    </w:p>
    <w:p w14:paraId="7AD39B5D" w14:textId="77777777" w:rsidR="000F1FE7" w:rsidRDefault="000F1FE7" w:rsidP="0068729C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3BAE04C3" w14:textId="77777777" w:rsidR="000F1FE7" w:rsidRPr="000F1FE7" w:rsidRDefault="000F1FE7" w:rsidP="000F1FE7">
      <w:pPr>
        <w:autoSpaceDE w:val="0"/>
        <w:autoSpaceDN w:val="0"/>
        <w:adjustRightInd w:val="0"/>
        <w:ind w:left="360"/>
        <w:rPr>
          <w:color w:val="000000"/>
        </w:rPr>
      </w:pPr>
      <w:r w:rsidRPr="00F913DC">
        <w:rPr>
          <w:rFonts w:eastAsia="TimesNewRoman"/>
          <w:color w:val="000000"/>
        </w:rPr>
        <w:t>•</w:t>
      </w:r>
      <w:r w:rsidRPr="00BA0FC5">
        <w:rPr>
          <w:rFonts w:eastAsia="TimesNewRoman"/>
          <w:color w:val="000000"/>
        </w:rPr>
        <w:t xml:space="preserve"> </w:t>
      </w:r>
      <w:r w:rsidRPr="00611A2A">
        <w:rPr>
          <w:b/>
          <w:color w:val="000000"/>
        </w:rPr>
        <w:t>Набебин А.А.</w:t>
      </w:r>
      <w:r w:rsidRPr="00285748">
        <w:rPr>
          <w:color w:val="000000"/>
        </w:rPr>
        <w:t xml:space="preserve"> Дискретная математика. М.: Научный мир, 2010. 512с. </w:t>
      </w:r>
      <w:proofErr w:type="gramStart"/>
      <w:r w:rsidRPr="00285748">
        <w:rPr>
          <w:color w:val="000000"/>
        </w:rPr>
        <w:t xml:space="preserve">(Доступна в </w:t>
      </w:r>
      <w:proofErr w:type="gramEnd"/>
    </w:p>
    <w:p w14:paraId="1DF9718D" w14:textId="77777777" w:rsidR="000F1FE7" w:rsidRPr="0050238F" w:rsidRDefault="000F1FE7" w:rsidP="000F1FE7">
      <w:pPr>
        <w:autoSpaceDE w:val="0"/>
        <w:autoSpaceDN w:val="0"/>
        <w:adjustRightInd w:val="0"/>
        <w:ind w:left="360"/>
        <w:rPr>
          <w:color w:val="000000"/>
        </w:rPr>
      </w:pPr>
      <w:r w:rsidRPr="00BA0FC5">
        <w:rPr>
          <w:color w:val="000000"/>
        </w:rPr>
        <w:t xml:space="preserve">  </w:t>
      </w:r>
      <w:r w:rsidRPr="00285748">
        <w:rPr>
          <w:color w:val="000000"/>
        </w:rPr>
        <w:t>библиотеке НИУ ВШЭ).</w:t>
      </w:r>
    </w:p>
    <w:p w14:paraId="0585F75B" w14:textId="77777777" w:rsidR="000F1FE7" w:rsidRDefault="000F1FE7" w:rsidP="000F1FE7">
      <w:pPr>
        <w:autoSpaceDE w:val="0"/>
        <w:autoSpaceDN w:val="0"/>
        <w:adjustRightInd w:val="0"/>
        <w:ind w:left="360"/>
        <w:rPr>
          <w:lang w:val="en-US"/>
        </w:rPr>
      </w:pPr>
      <w:r w:rsidRPr="00F913DC">
        <w:rPr>
          <w:rFonts w:eastAsia="TimesNewRoman"/>
          <w:color w:val="000000"/>
        </w:rPr>
        <w:t>•</w:t>
      </w:r>
      <w:r w:rsidRPr="00BA0FC5">
        <w:rPr>
          <w:rFonts w:eastAsia="TimesNewRoman"/>
          <w:color w:val="000000"/>
        </w:rPr>
        <w:t xml:space="preserve"> </w:t>
      </w:r>
      <w:r w:rsidRPr="00611A2A">
        <w:rPr>
          <w:b/>
        </w:rPr>
        <w:t>Набебин А.А</w:t>
      </w:r>
      <w:r w:rsidRPr="00611A2A">
        <w:t>.</w:t>
      </w:r>
      <w:r w:rsidRPr="00285748">
        <w:t xml:space="preserve"> Сборник заданий по дискретной математике. М.: Научный мир, 2009. 280с. </w:t>
      </w:r>
      <w:r>
        <w:rPr>
          <w:lang w:val="en-US"/>
        </w:rPr>
        <w:t xml:space="preserve">  </w:t>
      </w:r>
    </w:p>
    <w:p w14:paraId="7F6F1C52" w14:textId="77777777" w:rsidR="000F1FE7" w:rsidRPr="00852466" w:rsidRDefault="000F1FE7" w:rsidP="000F1FE7">
      <w:pPr>
        <w:autoSpaceDE w:val="0"/>
        <w:autoSpaceDN w:val="0"/>
        <w:adjustRightInd w:val="0"/>
        <w:ind w:left="360"/>
      </w:pPr>
      <w:r w:rsidRPr="00BA0FC5">
        <w:t xml:space="preserve">  </w:t>
      </w:r>
      <w:r w:rsidRPr="00285748">
        <w:t>(</w:t>
      </w:r>
      <w:proofErr w:type="gramStart"/>
      <w:r w:rsidRPr="00285748">
        <w:t>Доступна</w:t>
      </w:r>
      <w:proofErr w:type="gramEnd"/>
      <w:r w:rsidRPr="00285748">
        <w:t xml:space="preserve"> в библиотеке НИУ ВШЭ).</w:t>
      </w:r>
    </w:p>
    <w:p w14:paraId="64026711" w14:textId="77777777" w:rsidR="00D350AF" w:rsidRPr="00D350AF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</w:p>
    <w:p w14:paraId="637AC99B" w14:textId="77777777" w:rsidR="0068729C" w:rsidRPr="00D350AF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5FC16DA6" w14:textId="77777777" w:rsidR="000F1FE7" w:rsidRPr="000F1FE7" w:rsidRDefault="000F1FE7" w:rsidP="000F1FE7">
      <w:pPr>
        <w:ind w:left="360"/>
        <w:rPr>
          <w:rFonts w:eastAsia="SimSun"/>
        </w:rPr>
      </w:pPr>
      <w:r w:rsidRPr="00F913DC">
        <w:rPr>
          <w:rFonts w:eastAsia="TimesNewRoman"/>
          <w:color w:val="000000"/>
        </w:rPr>
        <w:t>•</w:t>
      </w:r>
      <w:r w:rsidRPr="00BA0FC5">
        <w:rPr>
          <w:rFonts w:eastAsia="TimesNewRoman"/>
          <w:color w:val="000000"/>
        </w:rPr>
        <w:t xml:space="preserve"> </w:t>
      </w:r>
      <w:r w:rsidRPr="00613F72">
        <w:rPr>
          <w:rFonts w:eastAsia="SimSun"/>
          <w:b/>
          <w:bCs/>
        </w:rPr>
        <w:t>Алферов</w:t>
      </w:r>
      <w:r w:rsidRPr="00825F3F">
        <w:rPr>
          <w:rFonts w:eastAsia="SimSun"/>
          <w:b/>
          <w:bCs/>
        </w:rPr>
        <w:t xml:space="preserve"> </w:t>
      </w:r>
      <w:r w:rsidRPr="00613F72">
        <w:rPr>
          <w:rFonts w:eastAsia="SimSun"/>
          <w:b/>
          <w:bCs/>
        </w:rPr>
        <w:t>А</w:t>
      </w:r>
      <w:r w:rsidRPr="00825F3F">
        <w:rPr>
          <w:rFonts w:eastAsia="SimSun"/>
          <w:b/>
          <w:bCs/>
        </w:rPr>
        <w:t>.</w:t>
      </w:r>
      <w:r w:rsidRPr="00613F72">
        <w:rPr>
          <w:rFonts w:eastAsia="SimSun"/>
          <w:b/>
          <w:bCs/>
        </w:rPr>
        <w:t>П</w:t>
      </w:r>
      <w:r w:rsidRPr="00825F3F">
        <w:rPr>
          <w:rFonts w:eastAsia="SimSun"/>
          <w:b/>
          <w:bCs/>
        </w:rPr>
        <w:t xml:space="preserve">., </w:t>
      </w:r>
      <w:r w:rsidRPr="00613F72">
        <w:rPr>
          <w:rFonts w:eastAsia="SimSun"/>
          <w:b/>
          <w:bCs/>
        </w:rPr>
        <w:t>Зубов</w:t>
      </w:r>
      <w:r w:rsidRPr="00825F3F">
        <w:rPr>
          <w:rFonts w:eastAsia="SimSun"/>
          <w:b/>
          <w:bCs/>
        </w:rPr>
        <w:t xml:space="preserve"> </w:t>
      </w:r>
      <w:r w:rsidRPr="00613F72">
        <w:rPr>
          <w:rFonts w:eastAsia="SimSun"/>
          <w:b/>
          <w:bCs/>
        </w:rPr>
        <w:t>А</w:t>
      </w:r>
      <w:r w:rsidRPr="00825F3F">
        <w:rPr>
          <w:rFonts w:eastAsia="SimSun"/>
          <w:b/>
          <w:bCs/>
        </w:rPr>
        <w:t>.</w:t>
      </w:r>
      <w:r w:rsidRPr="00613F72">
        <w:rPr>
          <w:rFonts w:eastAsia="SimSun"/>
          <w:b/>
          <w:bCs/>
        </w:rPr>
        <w:t>Ю</w:t>
      </w:r>
      <w:r w:rsidRPr="00825F3F">
        <w:rPr>
          <w:rFonts w:eastAsia="SimSun"/>
          <w:b/>
          <w:bCs/>
        </w:rPr>
        <w:t xml:space="preserve">.,  </w:t>
      </w:r>
      <w:r w:rsidRPr="00613F72">
        <w:rPr>
          <w:rFonts w:eastAsia="SimSun"/>
          <w:b/>
          <w:bCs/>
        </w:rPr>
        <w:t>Кузьмин</w:t>
      </w:r>
      <w:r w:rsidRPr="00825F3F">
        <w:rPr>
          <w:rFonts w:eastAsia="SimSun"/>
          <w:b/>
          <w:bCs/>
        </w:rPr>
        <w:t xml:space="preserve"> </w:t>
      </w:r>
      <w:r w:rsidRPr="00613F72">
        <w:rPr>
          <w:rFonts w:eastAsia="SimSun"/>
          <w:b/>
          <w:bCs/>
        </w:rPr>
        <w:t>А</w:t>
      </w:r>
      <w:r w:rsidRPr="00825F3F">
        <w:rPr>
          <w:rFonts w:eastAsia="SimSun"/>
          <w:b/>
          <w:bCs/>
        </w:rPr>
        <w:t>.</w:t>
      </w:r>
      <w:r w:rsidRPr="00613F72">
        <w:rPr>
          <w:rFonts w:eastAsia="SimSun"/>
          <w:b/>
          <w:bCs/>
        </w:rPr>
        <w:t>С</w:t>
      </w:r>
      <w:r w:rsidRPr="00825F3F">
        <w:rPr>
          <w:rFonts w:eastAsia="SimSun"/>
          <w:b/>
          <w:bCs/>
        </w:rPr>
        <w:t xml:space="preserve">., </w:t>
      </w:r>
      <w:r w:rsidRPr="00613F72">
        <w:rPr>
          <w:rFonts w:eastAsia="SimSun"/>
          <w:b/>
          <w:bCs/>
        </w:rPr>
        <w:t>Черемушкин</w:t>
      </w:r>
      <w:r w:rsidRPr="00825F3F">
        <w:rPr>
          <w:rFonts w:eastAsia="SimSun"/>
          <w:b/>
          <w:bCs/>
        </w:rPr>
        <w:t xml:space="preserve"> </w:t>
      </w:r>
      <w:r w:rsidRPr="00613F72">
        <w:rPr>
          <w:rFonts w:eastAsia="SimSun"/>
          <w:b/>
          <w:bCs/>
        </w:rPr>
        <w:t>А</w:t>
      </w:r>
      <w:r w:rsidRPr="00825F3F">
        <w:rPr>
          <w:rFonts w:eastAsia="SimSun"/>
          <w:b/>
          <w:bCs/>
        </w:rPr>
        <w:t>.</w:t>
      </w:r>
      <w:r w:rsidRPr="00613F72">
        <w:rPr>
          <w:rFonts w:eastAsia="SimSun"/>
          <w:b/>
          <w:bCs/>
        </w:rPr>
        <w:t>В</w:t>
      </w:r>
      <w:r w:rsidRPr="00825F3F">
        <w:rPr>
          <w:rFonts w:eastAsia="SimSun"/>
        </w:rPr>
        <w:t xml:space="preserve">. </w:t>
      </w:r>
      <w:r>
        <w:rPr>
          <w:rFonts w:eastAsia="SimSun"/>
        </w:rPr>
        <w:t>Основы</w:t>
      </w:r>
      <w:r w:rsidRPr="00825F3F">
        <w:rPr>
          <w:rFonts w:eastAsia="SimSun"/>
        </w:rPr>
        <w:t xml:space="preserve"> </w:t>
      </w:r>
      <w:r>
        <w:rPr>
          <w:rFonts w:eastAsia="SimSun"/>
        </w:rPr>
        <w:t>криптографии</w:t>
      </w:r>
      <w:r w:rsidRPr="00825F3F">
        <w:rPr>
          <w:rFonts w:eastAsia="SimSun"/>
        </w:rPr>
        <w:t xml:space="preserve">. </w:t>
      </w:r>
    </w:p>
    <w:p w14:paraId="1A986F05" w14:textId="77777777" w:rsidR="000F1FE7" w:rsidRDefault="000F1FE7" w:rsidP="000F1FE7">
      <w:pPr>
        <w:ind w:left="360"/>
        <w:rPr>
          <w:rFonts w:eastAsia="SimSun"/>
        </w:rPr>
      </w:pPr>
      <w:r w:rsidRPr="00BA0FC5">
        <w:rPr>
          <w:rFonts w:eastAsia="SimSun"/>
        </w:rPr>
        <w:t xml:space="preserve">  </w:t>
      </w:r>
      <w:r>
        <w:rPr>
          <w:rFonts w:eastAsia="SimSun"/>
        </w:rPr>
        <w:t>М.: Гелиос АРВ, 2002.</w:t>
      </w:r>
    </w:p>
    <w:p w14:paraId="64E7D401" w14:textId="77777777" w:rsidR="000F1FE7" w:rsidRPr="000F1FE7" w:rsidRDefault="000F1FE7" w:rsidP="000F1FE7">
      <w:pPr>
        <w:suppressAutoHyphens/>
        <w:autoSpaceDE w:val="0"/>
        <w:autoSpaceDN w:val="0"/>
        <w:adjustRightInd w:val="0"/>
        <w:ind w:left="360"/>
        <w:rPr>
          <w:rFonts w:eastAsia="SimSun"/>
        </w:rPr>
      </w:pPr>
      <w:r w:rsidRPr="00F913DC">
        <w:rPr>
          <w:rFonts w:eastAsia="TimesNewRoman"/>
          <w:color w:val="000000"/>
        </w:rPr>
        <w:t>•</w:t>
      </w:r>
      <w:r w:rsidRPr="00BA0FC5">
        <w:rPr>
          <w:rFonts w:eastAsia="TimesNewRoman"/>
          <w:color w:val="000000"/>
        </w:rPr>
        <w:t xml:space="preserve"> </w:t>
      </w:r>
      <w:proofErr w:type="spellStart"/>
      <w:r w:rsidRPr="00613F72">
        <w:rPr>
          <w:rFonts w:eastAsia="SimSun"/>
          <w:b/>
          <w:bCs/>
        </w:rPr>
        <w:t>Бабаш</w:t>
      </w:r>
      <w:proofErr w:type="spellEnd"/>
      <w:r w:rsidRPr="00613F72">
        <w:rPr>
          <w:rFonts w:eastAsia="SimSun"/>
          <w:b/>
          <w:bCs/>
        </w:rPr>
        <w:t xml:space="preserve"> А.В</w:t>
      </w:r>
      <w:r w:rsidRPr="00E20F5F">
        <w:rPr>
          <w:rFonts w:eastAsia="SimSun"/>
        </w:rPr>
        <w:t>. Криптографические и теоретико-автоматные аспекты</w:t>
      </w:r>
      <w:r>
        <w:rPr>
          <w:rFonts w:eastAsia="SimSun"/>
        </w:rPr>
        <w:t xml:space="preserve"> </w:t>
      </w:r>
      <w:r w:rsidRPr="00E20F5F">
        <w:rPr>
          <w:rFonts w:eastAsia="SimSun"/>
        </w:rPr>
        <w:t xml:space="preserve">современной защиты </w:t>
      </w:r>
    </w:p>
    <w:p w14:paraId="2CBD0541" w14:textId="77777777" w:rsidR="000F1FE7" w:rsidRPr="00BA0FC5" w:rsidRDefault="000F1FE7" w:rsidP="000F1FE7">
      <w:pPr>
        <w:suppressAutoHyphens/>
        <w:autoSpaceDE w:val="0"/>
        <w:autoSpaceDN w:val="0"/>
        <w:adjustRightInd w:val="0"/>
        <w:ind w:left="360"/>
        <w:rPr>
          <w:b/>
          <w:bCs/>
        </w:rPr>
      </w:pPr>
      <w:r w:rsidRPr="000F1FE7">
        <w:rPr>
          <w:rFonts w:eastAsia="SimSun"/>
        </w:rPr>
        <w:t xml:space="preserve">  </w:t>
      </w:r>
      <w:r w:rsidRPr="00E20F5F">
        <w:rPr>
          <w:rFonts w:eastAsia="SimSun"/>
        </w:rPr>
        <w:t xml:space="preserve">информации. М.: </w:t>
      </w:r>
      <w:proofErr w:type="spellStart"/>
      <w:r w:rsidRPr="00E20F5F">
        <w:rPr>
          <w:rFonts w:eastAsia="SimSun"/>
        </w:rPr>
        <w:t>Издат</w:t>
      </w:r>
      <w:proofErr w:type="spellEnd"/>
      <w:r w:rsidRPr="00E20F5F">
        <w:rPr>
          <w:rFonts w:eastAsia="SimSun"/>
        </w:rPr>
        <w:t>. центр ЕАОИ,</w:t>
      </w:r>
      <w:r>
        <w:rPr>
          <w:rFonts w:eastAsia="SimSun"/>
        </w:rPr>
        <w:t xml:space="preserve"> том 1, 2008; том 2, 2008; том 3, 2010.</w:t>
      </w:r>
    </w:p>
    <w:p w14:paraId="6A7F4EC0" w14:textId="77777777" w:rsidR="000F1FE7" w:rsidRPr="000F1FE7" w:rsidRDefault="000F1FE7" w:rsidP="000F1FE7">
      <w:pPr>
        <w:suppressAutoHyphens/>
        <w:autoSpaceDE w:val="0"/>
        <w:autoSpaceDN w:val="0"/>
        <w:adjustRightInd w:val="0"/>
        <w:ind w:left="360"/>
      </w:pPr>
      <w:r w:rsidRPr="00F913DC">
        <w:rPr>
          <w:rFonts w:eastAsia="TimesNewRoman"/>
          <w:color w:val="000000"/>
        </w:rPr>
        <w:t>•</w:t>
      </w:r>
      <w:r w:rsidRPr="00BA0FC5">
        <w:rPr>
          <w:rFonts w:eastAsia="TimesNewRoman"/>
          <w:color w:val="000000"/>
        </w:rPr>
        <w:t xml:space="preserve"> </w:t>
      </w:r>
      <w:proofErr w:type="spellStart"/>
      <w:r w:rsidRPr="00F9532E">
        <w:rPr>
          <w:b/>
          <w:bCs/>
        </w:rPr>
        <w:t>Болотов</w:t>
      </w:r>
      <w:proofErr w:type="spellEnd"/>
      <w:r w:rsidRPr="00F9532E">
        <w:rPr>
          <w:b/>
          <w:bCs/>
        </w:rPr>
        <w:t xml:space="preserve"> А.А., Гашков С.Б., Фролов А.Б. </w:t>
      </w:r>
      <w:proofErr w:type="spellStart"/>
      <w:r w:rsidRPr="00F9532E">
        <w:rPr>
          <w:b/>
          <w:bCs/>
        </w:rPr>
        <w:t>Часовских</w:t>
      </w:r>
      <w:proofErr w:type="spellEnd"/>
      <w:r w:rsidRPr="00F9532E">
        <w:rPr>
          <w:b/>
          <w:bCs/>
        </w:rPr>
        <w:t xml:space="preserve"> А.А</w:t>
      </w:r>
      <w:r w:rsidRPr="00071AB5">
        <w:t xml:space="preserve">. Элементарное введение </w:t>
      </w:r>
      <w:proofErr w:type="gramStart"/>
      <w:r w:rsidRPr="00071AB5">
        <w:t>в</w:t>
      </w:r>
      <w:proofErr w:type="gramEnd"/>
      <w:r w:rsidRPr="00071AB5">
        <w:t xml:space="preserve"> </w:t>
      </w:r>
    </w:p>
    <w:p w14:paraId="30FD082C" w14:textId="77777777" w:rsidR="000F1FE7" w:rsidRPr="000F1FE7" w:rsidRDefault="000F1FE7" w:rsidP="000F1FE7">
      <w:pPr>
        <w:suppressAutoHyphens/>
        <w:autoSpaceDE w:val="0"/>
        <w:autoSpaceDN w:val="0"/>
        <w:adjustRightInd w:val="0"/>
        <w:ind w:left="360"/>
      </w:pPr>
      <w:r w:rsidRPr="000F1FE7">
        <w:t xml:space="preserve">  </w:t>
      </w:r>
      <w:r w:rsidRPr="00071AB5">
        <w:t>эллиптическую криптографию. Алгебраические и алгоритмические ос</w:t>
      </w:r>
      <w:r>
        <w:t xml:space="preserve">новы. М.: </w:t>
      </w:r>
      <w:proofErr w:type="spellStart"/>
      <w:r>
        <w:t>КомКнига</w:t>
      </w:r>
      <w:proofErr w:type="spellEnd"/>
      <w:r>
        <w:t xml:space="preserve">, </w:t>
      </w:r>
    </w:p>
    <w:p w14:paraId="762F5374" w14:textId="77777777" w:rsidR="000F1FE7" w:rsidRDefault="000F1FE7" w:rsidP="000F1FE7">
      <w:pPr>
        <w:suppressAutoHyphens/>
        <w:autoSpaceDE w:val="0"/>
        <w:autoSpaceDN w:val="0"/>
        <w:adjustRightInd w:val="0"/>
        <w:ind w:left="360"/>
      </w:pPr>
      <w:r w:rsidRPr="00BA0FC5">
        <w:t xml:space="preserve">  </w:t>
      </w:r>
      <w:r>
        <w:t>2006.</w:t>
      </w:r>
    </w:p>
    <w:p w14:paraId="10A17052" w14:textId="77777777" w:rsidR="000F1FE7" w:rsidRPr="000F1FE7" w:rsidRDefault="000F1FE7" w:rsidP="000F1FE7">
      <w:pPr>
        <w:suppressAutoHyphens/>
        <w:autoSpaceDE w:val="0"/>
        <w:autoSpaceDN w:val="0"/>
        <w:adjustRightInd w:val="0"/>
        <w:ind w:left="360"/>
      </w:pPr>
      <w:r w:rsidRPr="00F913DC">
        <w:rPr>
          <w:rFonts w:eastAsia="TimesNewRoman"/>
          <w:color w:val="000000"/>
        </w:rPr>
        <w:t>•</w:t>
      </w:r>
      <w:r w:rsidRPr="00BA0FC5">
        <w:rPr>
          <w:rFonts w:eastAsia="TimesNewRoman"/>
          <w:color w:val="000000"/>
        </w:rPr>
        <w:t xml:space="preserve"> </w:t>
      </w:r>
      <w:proofErr w:type="spellStart"/>
      <w:r w:rsidRPr="00F9532E">
        <w:rPr>
          <w:b/>
          <w:bCs/>
        </w:rPr>
        <w:t>Болотов</w:t>
      </w:r>
      <w:proofErr w:type="spellEnd"/>
      <w:r w:rsidRPr="00F9532E">
        <w:rPr>
          <w:b/>
          <w:bCs/>
        </w:rPr>
        <w:t xml:space="preserve"> А.А., Гашков С.Б., Фролов А.Б.</w:t>
      </w:r>
      <w:r w:rsidRPr="00071AB5">
        <w:t xml:space="preserve"> Элементарное введение в </w:t>
      </w:r>
      <w:proofErr w:type="gramStart"/>
      <w:r w:rsidRPr="00071AB5">
        <w:t>эллиптическую</w:t>
      </w:r>
      <w:proofErr w:type="gramEnd"/>
      <w:r w:rsidRPr="00071AB5">
        <w:t xml:space="preserve"> </w:t>
      </w:r>
    </w:p>
    <w:p w14:paraId="1C5EB1EA" w14:textId="77777777" w:rsidR="000F1FE7" w:rsidRPr="000F1FE7" w:rsidRDefault="000F1FE7" w:rsidP="000F1FE7">
      <w:pPr>
        <w:suppressAutoHyphens/>
        <w:autoSpaceDE w:val="0"/>
        <w:autoSpaceDN w:val="0"/>
        <w:adjustRightInd w:val="0"/>
        <w:ind w:left="360"/>
      </w:pPr>
      <w:r w:rsidRPr="000F1FE7">
        <w:t xml:space="preserve">  </w:t>
      </w:r>
      <w:r w:rsidRPr="00071AB5">
        <w:t>криптографию. Протоколы криптографии на эллиптических кр</w:t>
      </w:r>
      <w:r>
        <w:t xml:space="preserve">ивых. М.: </w:t>
      </w:r>
      <w:proofErr w:type="spellStart"/>
      <w:r>
        <w:t>КомКнига</w:t>
      </w:r>
      <w:proofErr w:type="spellEnd"/>
      <w:r>
        <w:t>, 2006.</w:t>
      </w:r>
    </w:p>
    <w:p w14:paraId="77DC135B" w14:textId="77777777" w:rsidR="000F1FE7" w:rsidRDefault="000F1FE7" w:rsidP="000F1FE7">
      <w:pPr>
        <w:pStyle w:val="21"/>
        <w:widowControl w:val="0"/>
        <w:autoSpaceDE w:val="0"/>
        <w:autoSpaceDN w:val="0"/>
        <w:adjustRightInd w:val="0"/>
        <w:spacing w:after="0" w:line="280" w:lineRule="auto"/>
        <w:ind w:right="-431"/>
        <w:jc w:val="both"/>
      </w:pPr>
      <w:r w:rsidRPr="00F913DC">
        <w:rPr>
          <w:rFonts w:eastAsia="TimesNewRoman"/>
          <w:color w:val="000000"/>
        </w:rPr>
        <w:t>•</w:t>
      </w:r>
      <w:r w:rsidRPr="00BA0FC5">
        <w:rPr>
          <w:rFonts w:eastAsia="TimesNewRoman"/>
          <w:color w:val="000000"/>
        </w:rPr>
        <w:t xml:space="preserve"> </w:t>
      </w:r>
      <w:r w:rsidRPr="00613F72">
        <w:rPr>
          <w:b/>
          <w:bCs/>
        </w:rPr>
        <w:t>Виноградов И.М</w:t>
      </w:r>
      <w:r w:rsidRPr="00F5015B">
        <w:t xml:space="preserve">. Основы теории чисел. </w:t>
      </w:r>
      <w:r w:rsidRPr="000479BD">
        <w:t>СПБ</w:t>
      </w:r>
      <w:proofErr w:type="gramStart"/>
      <w:r w:rsidRPr="000479BD">
        <w:t xml:space="preserve">.: </w:t>
      </w:r>
      <w:proofErr w:type="gramEnd"/>
      <w:r w:rsidRPr="000479BD">
        <w:t>Лань, 2004.</w:t>
      </w:r>
    </w:p>
    <w:p w14:paraId="50DF707C" w14:textId="77777777" w:rsidR="000F1FE7" w:rsidRPr="00825F3F" w:rsidRDefault="000F1FE7" w:rsidP="000F1FE7">
      <w:pPr>
        <w:shd w:val="clear" w:color="auto" w:fill="FFFFFF"/>
        <w:ind w:left="360"/>
      </w:pPr>
      <w:r w:rsidRPr="00F913DC">
        <w:rPr>
          <w:rFonts w:eastAsia="TimesNewRoman"/>
          <w:color w:val="000000"/>
        </w:rPr>
        <w:t>•</w:t>
      </w:r>
      <w:r w:rsidRPr="00BA0FC5">
        <w:rPr>
          <w:rFonts w:eastAsia="TimesNewRoman"/>
          <w:color w:val="000000"/>
        </w:rPr>
        <w:t xml:space="preserve"> </w:t>
      </w:r>
      <w:proofErr w:type="spellStart"/>
      <w:r w:rsidRPr="00613F72">
        <w:rPr>
          <w:b/>
          <w:bCs/>
        </w:rPr>
        <w:t>Лидл</w:t>
      </w:r>
      <w:proofErr w:type="spellEnd"/>
      <w:r w:rsidRPr="00613F72">
        <w:rPr>
          <w:b/>
          <w:bCs/>
        </w:rPr>
        <w:t xml:space="preserve"> Р., </w:t>
      </w:r>
      <w:proofErr w:type="spellStart"/>
      <w:r w:rsidRPr="00613F72">
        <w:rPr>
          <w:b/>
          <w:bCs/>
        </w:rPr>
        <w:t>Нидеррайтер</w:t>
      </w:r>
      <w:proofErr w:type="spellEnd"/>
      <w:r w:rsidRPr="00613F72">
        <w:rPr>
          <w:b/>
          <w:bCs/>
        </w:rPr>
        <w:t xml:space="preserve"> Г</w:t>
      </w:r>
      <w:r w:rsidRPr="00F5015B">
        <w:t>. Конечные поля. М.: Мир, 1988.</w:t>
      </w:r>
    </w:p>
    <w:p w14:paraId="26EB2A94" w14:textId="77777777" w:rsidR="000F1FE7" w:rsidRPr="00BA0FC5" w:rsidRDefault="000F1FE7" w:rsidP="000F1FE7">
      <w:pPr>
        <w:suppressAutoHyphens/>
        <w:autoSpaceDE w:val="0"/>
        <w:autoSpaceDN w:val="0"/>
        <w:adjustRightInd w:val="0"/>
        <w:ind w:left="360"/>
        <w:rPr>
          <w:rFonts w:eastAsia="Times-New-Roman"/>
        </w:rPr>
      </w:pPr>
      <w:r w:rsidRPr="00F913DC">
        <w:rPr>
          <w:rFonts w:eastAsia="TimesNewRoman"/>
          <w:color w:val="000000"/>
        </w:rPr>
        <w:t>•</w:t>
      </w:r>
      <w:r w:rsidRPr="00BA0FC5">
        <w:rPr>
          <w:rFonts w:eastAsia="TimesNewRoman"/>
          <w:color w:val="000000"/>
        </w:rPr>
        <w:t xml:space="preserve"> </w:t>
      </w:r>
      <w:r w:rsidRPr="00613F72">
        <w:rPr>
          <w:b/>
          <w:bCs/>
        </w:rPr>
        <w:t xml:space="preserve">Новиков </w:t>
      </w:r>
      <w:r w:rsidRPr="00613F72">
        <w:rPr>
          <w:rFonts w:eastAsia="Times-New-Roman"/>
          <w:b/>
          <w:bCs/>
        </w:rPr>
        <w:t>Ф.А</w:t>
      </w:r>
      <w:r w:rsidRPr="000808F2">
        <w:rPr>
          <w:rFonts w:eastAsia="Times-New-Roman"/>
        </w:rPr>
        <w:t>. Дискретная математика для программистов – СПб</w:t>
      </w:r>
      <w:proofErr w:type="gramStart"/>
      <w:r w:rsidRPr="000808F2">
        <w:rPr>
          <w:rFonts w:eastAsia="Times-New-Roman"/>
        </w:rPr>
        <w:t xml:space="preserve">.: </w:t>
      </w:r>
      <w:proofErr w:type="gramEnd"/>
      <w:r w:rsidRPr="000808F2">
        <w:rPr>
          <w:rFonts w:eastAsia="Times-New-Roman"/>
        </w:rPr>
        <w:t>Питер 2008. – 304 с</w:t>
      </w:r>
      <w:r>
        <w:rPr>
          <w:rFonts w:eastAsia="Times-New-Roman"/>
        </w:rPr>
        <w:t>.</w:t>
      </w:r>
    </w:p>
    <w:p w14:paraId="26CD27F7" w14:textId="77777777" w:rsidR="000F1FE7" w:rsidRPr="000F1FE7" w:rsidRDefault="000F1FE7" w:rsidP="000F1FE7">
      <w:pPr>
        <w:suppressAutoHyphens/>
        <w:autoSpaceDE w:val="0"/>
        <w:autoSpaceDN w:val="0"/>
        <w:adjustRightInd w:val="0"/>
        <w:ind w:left="360"/>
      </w:pPr>
      <w:r w:rsidRPr="00F913DC">
        <w:rPr>
          <w:rFonts w:eastAsia="TimesNewRoman"/>
          <w:color w:val="000000"/>
        </w:rPr>
        <w:t>•</w:t>
      </w:r>
      <w:r w:rsidRPr="00BA0FC5">
        <w:rPr>
          <w:rFonts w:eastAsia="TimesNewRoman"/>
          <w:color w:val="000000"/>
        </w:rPr>
        <w:t xml:space="preserve"> </w:t>
      </w:r>
      <w:r w:rsidRPr="00611A2A">
        <w:rPr>
          <w:b/>
        </w:rPr>
        <w:t>Разборов А.А.</w:t>
      </w:r>
      <w:r w:rsidRPr="0050238F">
        <w:t xml:space="preserve"> О сложности вычислений — Математическое просвещение — сер. 3, </w:t>
      </w:r>
      <w:proofErr w:type="spellStart"/>
      <w:r w:rsidRPr="0050238F">
        <w:t>вып</w:t>
      </w:r>
      <w:proofErr w:type="spellEnd"/>
      <w:r w:rsidRPr="0050238F">
        <w:t xml:space="preserve">. </w:t>
      </w:r>
    </w:p>
    <w:p w14:paraId="2782EB0D" w14:textId="77777777" w:rsidR="000F1FE7" w:rsidRPr="00611A2A" w:rsidRDefault="000F1FE7" w:rsidP="000F1FE7">
      <w:pPr>
        <w:suppressAutoHyphens/>
        <w:autoSpaceDE w:val="0"/>
        <w:autoSpaceDN w:val="0"/>
        <w:adjustRightInd w:val="0"/>
        <w:ind w:left="360"/>
      </w:pPr>
      <w:r w:rsidRPr="000F1FE7">
        <w:t xml:space="preserve">  </w:t>
      </w:r>
      <w:r w:rsidRPr="0050238F">
        <w:t xml:space="preserve">3, 1991 г. </w:t>
      </w:r>
      <w:hyperlink r:id="rId20" w:history="1">
        <w:r w:rsidRPr="00285748">
          <w:rPr>
            <w:rStyle w:val="af"/>
            <w:iCs/>
          </w:rPr>
          <w:t>http://www.mccme.ru/free-books/matpros/i4127141.pdf.zip</w:t>
        </w:r>
      </w:hyperlink>
      <w:r w:rsidRPr="00611A2A">
        <w:t>.</w:t>
      </w:r>
    </w:p>
    <w:p w14:paraId="64800DAA" w14:textId="77777777" w:rsidR="000F1FE7" w:rsidRDefault="000F1FE7" w:rsidP="000F1FE7">
      <w:pPr>
        <w:shd w:val="clear" w:color="auto" w:fill="FFFFFF"/>
        <w:ind w:left="360"/>
      </w:pPr>
      <w:r w:rsidRPr="00F913DC">
        <w:rPr>
          <w:rFonts w:eastAsia="TimesNewRoman"/>
          <w:color w:val="000000"/>
        </w:rPr>
        <w:t>•</w:t>
      </w:r>
      <w:r w:rsidRPr="000F1FE7">
        <w:rPr>
          <w:rFonts w:eastAsia="TimesNewRoman"/>
          <w:color w:val="000000"/>
        </w:rPr>
        <w:t xml:space="preserve"> </w:t>
      </w:r>
      <w:r w:rsidRPr="00F9532E">
        <w:rPr>
          <w:b/>
          <w:bCs/>
        </w:rPr>
        <w:t>Смарт Н</w:t>
      </w:r>
      <w:r w:rsidRPr="00F9532E">
        <w:t xml:space="preserve">. Криптография. М.: </w:t>
      </w:r>
      <w:proofErr w:type="spellStart"/>
      <w:r w:rsidRPr="00F9532E">
        <w:t>Техносфера</w:t>
      </w:r>
      <w:proofErr w:type="spellEnd"/>
      <w:r w:rsidRPr="00F9532E">
        <w:t>, 2005.</w:t>
      </w:r>
    </w:p>
    <w:p w14:paraId="1F991896" w14:textId="77777777" w:rsidR="000F1FE7" w:rsidRPr="000F1FE7" w:rsidRDefault="000F1FE7" w:rsidP="000F1FE7">
      <w:pPr>
        <w:pStyle w:val="21"/>
        <w:widowControl w:val="0"/>
        <w:autoSpaceDE w:val="0"/>
        <w:autoSpaceDN w:val="0"/>
        <w:adjustRightInd w:val="0"/>
        <w:spacing w:after="0" w:line="240" w:lineRule="auto"/>
        <w:jc w:val="both"/>
      </w:pPr>
      <w:r w:rsidRPr="00F913DC">
        <w:rPr>
          <w:rFonts w:eastAsia="TimesNewRoman"/>
          <w:color w:val="000000"/>
        </w:rPr>
        <w:t>•</w:t>
      </w:r>
      <w:r w:rsidRPr="000F1FE7">
        <w:rPr>
          <w:rFonts w:eastAsia="TimesNewRoman"/>
          <w:color w:val="000000"/>
        </w:rPr>
        <w:t xml:space="preserve"> </w:t>
      </w:r>
      <w:proofErr w:type="spellStart"/>
      <w:r w:rsidRPr="00F9532E">
        <w:rPr>
          <w:b/>
          <w:bCs/>
        </w:rPr>
        <w:t>Шнейер</w:t>
      </w:r>
      <w:proofErr w:type="spellEnd"/>
      <w:r w:rsidRPr="00F9532E">
        <w:rPr>
          <w:b/>
          <w:bCs/>
        </w:rPr>
        <w:t xml:space="preserve"> Б</w:t>
      </w:r>
      <w:r w:rsidRPr="004A0693">
        <w:t xml:space="preserve">. </w:t>
      </w:r>
      <w:r w:rsidRPr="00F5015B">
        <w:t>Прикладная</w:t>
      </w:r>
      <w:r w:rsidRPr="004A0693">
        <w:t xml:space="preserve"> </w:t>
      </w:r>
      <w:r w:rsidRPr="00F5015B">
        <w:t>криптография</w:t>
      </w:r>
      <w:r w:rsidRPr="004A0693">
        <w:t xml:space="preserve">. </w:t>
      </w:r>
      <w:r w:rsidRPr="00F5015B">
        <w:t>М</w:t>
      </w:r>
      <w:r w:rsidRPr="000F1FE7">
        <w:t xml:space="preserve">.: </w:t>
      </w:r>
      <w:r w:rsidRPr="00F5015B">
        <w:t>Триумф</w:t>
      </w:r>
      <w:r w:rsidRPr="000F1FE7">
        <w:t>, 2002.</w:t>
      </w:r>
    </w:p>
    <w:p w14:paraId="3DB34409" w14:textId="77777777" w:rsidR="00B509AD" w:rsidRPr="00B509AD" w:rsidRDefault="00B509AD" w:rsidP="000F1FE7">
      <w:p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</w:p>
    <w:p w14:paraId="27003554" w14:textId="77777777" w:rsidR="000F7447" w:rsidRPr="00DB7D1F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0B28E2E6" w14:textId="77777777" w:rsidR="00DB7D1F" w:rsidRPr="00960FB7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bookmarkStart w:id="0" w:name="_GoBack"/>
      <w:bookmarkEnd w:id="0"/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14:paraId="0B43F88E" w14:textId="59BCF635" w:rsidR="00DB7D1F" w:rsidRPr="0011464A" w:rsidRDefault="00DB7D1F" w:rsidP="0011464A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New-Roman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4C2265C"/>
    <w:multiLevelType w:val="hybridMultilevel"/>
    <w:tmpl w:val="3558CAA0"/>
    <w:lvl w:ilvl="0" w:tplc="EE46B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CE4169"/>
    <w:multiLevelType w:val="hybridMultilevel"/>
    <w:tmpl w:val="53242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D530E8"/>
    <w:multiLevelType w:val="hybridMultilevel"/>
    <w:tmpl w:val="D138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3D081A"/>
    <w:multiLevelType w:val="hybridMultilevel"/>
    <w:tmpl w:val="502E87CE"/>
    <w:lvl w:ilvl="0" w:tplc="A95A599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>
    <w:nsid w:val="123951C0"/>
    <w:multiLevelType w:val="hybridMultilevel"/>
    <w:tmpl w:val="D3EC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1F9957C5"/>
    <w:multiLevelType w:val="hybridMultilevel"/>
    <w:tmpl w:val="AEFE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F37B90"/>
    <w:multiLevelType w:val="hybridMultilevel"/>
    <w:tmpl w:val="4C4C6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4431B"/>
    <w:multiLevelType w:val="hybridMultilevel"/>
    <w:tmpl w:val="49D2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6">
    <w:nsid w:val="3CF00EC6"/>
    <w:multiLevelType w:val="hybridMultilevel"/>
    <w:tmpl w:val="D3E6A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E050B"/>
    <w:multiLevelType w:val="hybridMultilevel"/>
    <w:tmpl w:val="64E6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E539D"/>
    <w:multiLevelType w:val="hybridMultilevel"/>
    <w:tmpl w:val="F524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E7195C"/>
    <w:multiLevelType w:val="hybridMultilevel"/>
    <w:tmpl w:val="25DAA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AA1AB7"/>
    <w:multiLevelType w:val="hybridMultilevel"/>
    <w:tmpl w:val="19901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E7170E"/>
    <w:multiLevelType w:val="hybridMultilevel"/>
    <w:tmpl w:val="60D651A6"/>
    <w:lvl w:ilvl="0" w:tplc="CFC8B046">
      <w:start w:val="1"/>
      <w:numFmt w:val="bullet"/>
      <w:lvlText w:val=""/>
      <w:lvlJc w:val="left"/>
      <w:pPr>
        <w:tabs>
          <w:tab w:val="num" w:pos="-32767"/>
        </w:tabs>
        <w:ind w:left="624" w:hanging="22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6C7CF2"/>
    <w:multiLevelType w:val="hybridMultilevel"/>
    <w:tmpl w:val="54628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5"/>
  </w:num>
  <w:num w:numId="6">
    <w:abstractNumId w:val="9"/>
  </w:num>
  <w:num w:numId="7">
    <w:abstractNumId w:val="1"/>
  </w:num>
  <w:num w:numId="8">
    <w:abstractNumId w:val="37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6"/>
  </w:num>
  <w:num w:numId="18">
    <w:abstractNumId w:val="21"/>
  </w:num>
  <w:num w:numId="19">
    <w:abstractNumId w:val="10"/>
  </w:num>
  <w:num w:numId="20">
    <w:abstractNumId w:val="8"/>
  </w:num>
  <w:num w:numId="21">
    <w:abstractNumId w:val="0"/>
  </w:num>
  <w:num w:numId="22">
    <w:abstractNumId w:val="28"/>
  </w:num>
  <w:num w:numId="23">
    <w:abstractNumId w:val="15"/>
  </w:num>
  <w:num w:numId="24">
    <w:abstractNumId w:val="27"/>
  </w:num>
  <w:num w:numId="25">
    <w:abstractNumId w:val="34"/>
  </w:num>
  <w:num w:numId="26">
    <w:abstractNumId w:val="38"/>
  </w:num>
  <w:num w:numId="27">
    <w:abstractNumId w:val="16"/>
  </w:num>
  <w:num w:numId="28">
    <w:abstractNumId w:val="31"/>
  </w:num>
  <w:num w:numId="29">
    <w:abstractNumId w:val="33"/>
  </w:num>
  <w:num w:numId="30">
    <w:abstractNumId w:val="20"/>
  </w:num>
  <w:num w:numId="31">
    <w:abstractNumId w:val="35"/>
  </w:num>
  <w:num w:numId="32">
    <w:abstractNumId w:val="23"/>
  </w:num>
  <w:num w:numId="33">
    <w:abstractNumId w:val="29"/>
  </w:num>
  <w:num w:numId="34">
    <w:abstractNumId w:val="14"/>
  </w:num>
  <w:num w:numId="35">
    <w:abstractNumId w:val="22"/>
  </w:num>
  <w:num w:numId="36">
    <w:abstractNumId w:val="26"/>
  </w:num>
  <w:num w:numId="37">
    <w:abstractNumId w:val="18"/>
  </w:num>
  <w:num w:numId="38">
    <w:abstractNumId w:val="24"/>
  </w:num>
  <w:num w:numId="39">
    <w:abstractNumId w:val="39"/>
  </w:num>
  <w:num w:numId="4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F1FE7"/>
    <w:rsid w:val="000F7447"/>
    <w:rsid w:val="0011464A"/>
    <w:rsid w:val="0024536B"/>
    <w:rsid w:val="00335987"/>
    <w:rsid w:val="003631AC"/>
    <w:rsid w:val="00364DCA"/>
    <w:rsid w:val="0068729C"/>
    <w:rsid w:val="00712BF4"/>
    <w:rsid w:val="00792DEA"/>
    <w:rsid w:val="008C2FD4"/>
    <w:rsid w:val="008F4333"/>
    <w:rsid w:val="00967D87"/>
    <w:rsid w:val="009A66FC"/>
    <w:rsid w:val="00B509AD"/>
    <w:rsid w:val="00B629D5"/>
    <w:rsid w:val="00D350AF"/>
    <w:rsid w:val="00DB7D1F"/>
    <w:rsid w:val="00DC55E6"/>
    <w:rsid w:val="00E05767"/>
    <w:rsid w:val="00EF5B32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customStyle="1" w:styleId="Default">
    <w:name w:val="Default"/>
    <w:rsid w:val="0024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0F1FE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1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customStyle="1" w:styleId="Default">
    <w:name w:val="Default"/>
    <w:rsid w:val="0024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0F1FE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1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yperlink" Target="http://www.mccme.ru/free-books/matpros/i4127141.pdf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6886-28A0-4EEF-B1D1-D56B63BA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8</cp:revision>
  <cp:lastPrinted>2019-01-18T06:55:00Z</cp:lastPrinted>
  <dcterms:created xsi:type="dcterms:W3CDTF">2019-01-17T08:06:00Z</dcterms:created>
  <dcterms:modified xsi:type="dcterms:W3CDTF">2019-01-30T09:34:00Z</dcterms:modified>
</cp:coreProperties>
</file>